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A63" w:rsidRPr="004902D8" w:rsidRDefault="00EA7A63" w:rsidP="00917253">
      <w:pPr>
        <w:pStyle w:val="22"/>
        <w:spacing w:line="276" w:lineRule="auto"/>
        <w:ind w:left="0"/>
        <w:rPr>
          <w:sz w:val="28"/>
          <w:szCs w:val="28"/>
        </w:rPr>
      </w:pPr>
      <w:r w:rsidRPr="004902D8">
        <w:rPr>
          <w:sz w:val="28"/>
          <w:szCs w:val="28"/>
        </w:rPr>
        <w:t>Техническое задание</w:t>
      </w:r>
    </w:p>
    <w:p w:rsidR="00EA7A63" w:rsidRPr="0001731A" w:rsidRDefault="00D67C72" w:rsidP="0001731A">
      <w:pPr>
        <w:pStyle w:val="22"/>
        <w:spacing w:line="276" w:lineRule="auto"/>
        <w:rPr>
          <w:b w:val="0"/>
          <w:bCs/>
        </w:rPr>
      </w:pPr>
      <w:r w:rsidRPr="0001731A">
        <w:rPr>
          <w:b w:val="0"/>
          <w:bCs/>
        </w:rPr>
        <w:t>на открытый запрос предложений</w:t>
      </w:r>
      <w:r w:rsidR="00EA7A63" w:rsidRPr="0001731A">
        <w:rPr>
          <w:b w:val="0"/>
          <w:bCs/>
        </w:rPr>
        <w:t xml:space="preserve"> по выбору исполнителя </w:t>
      </w:r>
      <w:proofErr w:type="gramStart"/>
      <w:r w:rsidR="00EA7A63" w:rsidRPr="0001731A">
        <w:rPr>
          <w:b w:val="0"/>
          <w:bCs/>
        </w:rPr>
        <w:t>на</w:t>
      </w:r>
      <w:proofErr w:type="gramEnd"/>
    </w:p>
    <w:p w:rsidR="00D67C72" w:rsidRPr="0001731A" w:rsidRDefault="00EA7A63" w:rsidP="0001731A">
      <w:pPr>
        <w:pStyle w:val="22"/>
        <w:spacing w:line="276" w:lineRule="auto"/>
      </w:pPr>
      <w:r w:rsidRPr="0001731A">
        <w:t xml:space="preserve">«Разработка структурированной системы мониторинга и управления инженерными системами зданий </w:t>
      </w:r>
      <w:r w:rsidR="00D67C72" w:rsidRPr="0001731A">
        <w:t>и сооружений (СМИС) ТЭЦ-5»</w:t>
      </w:r>
    </w:p>
    <w:p w:rsidR="00EA7A63" w:rsidRPr="0001731A" w:rsidRDefault="00EA7A63" w:rsidP="0001731A">
      <w:pPr>
        <w:pStyle w:val="22"/>
        <w:spacing w:line="276" w:lineRule="auto"/>
        <w:rPr>
          <w:b w:val="0"/>
          <w:bCs/>
        </w:rPr>
      </w:pPr>
      <w:r w:rsidRPr="0001731A">
        <w:rPr>
          <w:b w:val="0"/>
        </w:rPr>
        <w:t xml:space="preserve">филиала «Невский» </w:t>
      </w:r>
      <w:r w:rsidR="00D67C72" w:rsidRPr="0001731A">
        <w:rPr>
          <w:b w:val="0"/>
        </w:rPr>
        <w:t xml:space="preserve">ОАО </w:t>
      </w:r>
      <w:r w:rsidRPr="0001731A">
        <w:rPr>
          <w:b w:val="0"/>
        </w:rPr>
        <w:t>«ТГК-1</w:t>
      </w:r>
      <w:r w:rsidRPr="0001731A">
        <w:rPr>
          <w:b w:val="0"/>
          <w:bCs/>
        </w:rPr>
        <w:t>»</w:t>
      </w:r>
    </w:p>
    <w:p w:rsidR="00EA7A63" w:rsidRPr="0001731A" w:rsidRDefault="00EA7A63" w:rsidP="0001731A">
      <w:pPr>
        <w:pStyle w:val="22"/>
        <w:spacing w:line="276" w:lineRule="auto"/>
        <w:jc w:val="both"/>
        <w:rPr>
          <w:bCs/>
        </w:rPr>
      </w:pPr>
    </w:p>
    <w:p w:rsidR="00EA7A63" w:rsidRDefault="00EA7A63" w:rsidP="000C23ED">
      <w:pPr>
        <w:numPr>
          <w:ilvl w:val="0"/>
          <w:numId w:val="2"/>
        </w:numPr>
        <w:jc w:val="center"/>
        <w:rPr>
          <w:b/>
        </w:rPr>
      </w:pPr>
      <w:r w:rsidRPr="0001731A">
        <w:rPr>
          <w:b/>
        </w:rPr>
        <w:t>Общие требования.</w:t>
      </w:r>
    </w:p>
    <w:p w:rsidR="00917253" w:rsidRPr="0001731A" w:rsidRDefault="00917253" w:rsidP="004902D8">
      <w:pPr>
        <w:ind w:left="540"/>
        <w:rPr>
          <w:b/>
        </w:rPr>
      </w:pPr>
    </w:p>
    <w:p w:rsidR="00EA7A63" w:rsidRPr="0001731A" w:rsidRDefault="008E00C1" w:rsidP="0001731A">
      <w:pPr>
        <w:spacing w:line="276" w:lineRule="auto"/>
        <w:jc w:val="both"/>
      </w:pPr>
      <w:r>
        <w:t xml:space="preserve">     </w:t>
      </w:r>
      <w:r w:rsidR="00EA7A63" w:rsidRPr="0001731A">
        <w:t>Генподрядчик обязуется выполнить на свой риск, собственными и привлечёнными силами работы на объектах Правобережной ТЭЦ-5:</w:t>
      </w:r>
    </w:p>
    <w:p w:rsidR="00EA7A63" w:rsidRPr="0001731A" w:rsidRDefault="00EA7A63" w:rsidP="0001731A">
      <w:pPr>
        <w:numPr>
          <w:ilvl w:val="0"/>
          <w:numId w:val="3"/>
        </w:numPr>
        <w:spacing w:line="276" w:lineRule="auto"/>
        <w:jc w:val="both"/>
        <w:rPr>
          <w:bCs/>
        </w:rPr>
      </w:pPr>
      <w:r w:rsidRPr="0001731A">
        <w:rPr>
          <w:bCs/>
        </w:rPr>
        <w:t>проектно-изыскательские работы;</w:t>
      </w:r>
    </w:p>
    <w:p w:rsidR="00EA7A63" w:rsidRPr="0001731A" w:rsidRDefault="00EA7A63" w:rsidP="0001731A">
      <w:pPr>
        <w:numPr>
          <w:ilvl w:val="0"/>
          <w:numId w:val="3"/>
        </w:numPr>
        <w:spacing w:line="276" w:lineRule="auto"/>
        <w:jc w:val="both"/>
      </w:pPr>
      <w:r w:rsidRPr="0001731A">
        <w:t>услуги для проведения и сдачи Работ по Акту приёмки выполненных Работ по Договору, в соответствии с укрупнённой ведомостью объёмов Работ;</w:t>
      </w:r>
    </w:p>
    <w:p w:rsidR="00EA7A63" w:rsidRPr="0001731A" w:rsidRDefault="00EA7A63" w:rsidP="0001731A">
      <w:pPr>
        <w:numPr>
          <w:ilvl w:val="0"/>
          <w:numId w:val="3"/>
        </w:numPr>
        <w:spacing w:line="276" w:lineRule="auto"/>
        <w:jc w:val="both"/>
      </w:pPr>
      <w:r w:rsidRPr="0001731A">
        <w:t>поставку оборудования;</w:t>
      </w:r>
    </w:p>
    <w:p w:rsidR="00EA7A63" w:rsidRPr="0001731A" w:rsidRDefault="00EA7A63" w:rsidP="0001731A">
      <w:pPr>
        <w:numPr>
          <w:ilvl w:val="0"/>
          <w:numId w:val="3"/>
        </w:numPr>
        <w:spacing w:line="276" w:lineRule="auto"/>
        <w:jc w:val="both"/>
      </w:pPr>
      <w:r w:rsidRPr="0001731A">
        <w:t>строительно-монтажные работы.</w:t>
      </w:r>
    </w:p>
    <w:p w:rsidR="00EA7A63" w:rsidRPr="0001731A" w:rsidRDefault="00EA7A63" w:rsidP="0001731A">
      <w:pPr>
        <w:spacing w:line="276" w:lineRule="auto"/>
        <w:jc w:val="both"/>
        <w:rPr>
          <w:b/>
        </w:rPr>
      </w:pPr>
      <w:r w:rsidRPr="0001731A">
        <w:rPr>
          <w:b/>
        </w:rPr>
        <w:t>Требования к месту выполнения работ:</w:t>
      </w:r>
    </w:p>
    <w:p w:rsidR="00EA7A63" w:rsidRPr="0001731A" w:rsidRDefault="00EA7A63" w:rsidP="0001731A">
      <w:pPr>
        <w:spacing w:line="276" w:lineRule="auto"/>
        <w:jc w:val="both"/>
      </w:pPr>
      <w:r w:rsidRPr="0001731A">
        <w:t xml:space="preserve">Правобережная ТЭЦ-5 филиала «Невский» ОАО «ТГК-1» 193079, Санкт-Петербург, Октябрьская набережная, дом 108. </w:t>
      </w:r>
    </w:p>
    <w:p w:rsidR="004A1E48" w:rsidRDefault="004A1E48" w:rsidP="004A1E48">
      <w:pPr>
        <w:jc w:val="both"/>
      </w:pPr>
      <w:r>
        <w:t xml:space="preserve">Должность, ФИО и контактный телефон и ответственного лица, составившего техническое задание – </w:t>
      </w:r>
      <w:r>
        <w:rPr>
          <w:bCs/>
        </w:rPr>
        <w:t>Фоменко Геннадий Леонидович т.901-44-10</w:t>
      </w:r>
    </w:p>
    <w:p w:rsidR="00EA7A63" w:rsidRPr="0001731A" w:rsidRDefault="00EA7A63" w:rsidP="0001731A">
      <w:pPr>
        <w:spacing w:line="276" w:lineRule="auto"/>
        <w:jc w:val="both"/>
        <w:rPr>
          <w:b/>
        </w:rPr>
      </w:pPr>
      <w:r w:rsidRPr="0001731A">
        <w:rPr>
          <w:b/>
        </w:rPr>
        <w:t>Требования к срокам выполнения работ:</w:t>
      </w:r>
    </w:p>
    <w:p w:rsidR="00EA7A63" w:rsidRPr="0001731A" w:rsidRDefault="00EA7A63" w:rsidP="0001731A">
      <w:pPr>
        <w:spacing w:line="276" w:lineRule="auto"/>
        <w:jc w:val="both"/>
      </w:pPr>
      <w:r w:rsidRPr="0001731A">
        <w:t xml:space="preserve">Начало:                   </w:t>
      </w:r>
      <w:r w:rsidR="0001731A" w:rsidRPr="0001731A">
        <w:t>март 2012 г.</w:t>
      </w:r>
    </w:p>
    <w:p w:rsidR="00EA7A63" w:rsidRPr="0001731A" w:rsidRDefault="0001731A" w:rsidP="0001731A">
      <w:pPr>
        <w:spacing w:line="276" w:lineRule="auto"/>
        <w:jc w:val="both"/>
      </w:pPr>
      <w:r>
        <w:t>Окончание:            июнь 2012 г.</w:t>
      </w:r>
    </w:p>
    <w:p w:rsidR="00EA7A63" w:rsidRPr="00744170" w:rsidRDefault="0001731A" w:rsidP="0001731A">
      <w:pPr>
        <w:spacing w:line="276" w:lineRule="auto"/>
        <w:jc w:val="both"/>
      </w:pPr>
      <w:r>
        <w:rPr>
          <w:b/>
        </w:rPr>
        <w:t xml:space="preserve">Планируемая стоимость: </w:t>
      </w:r>
      <w:r w:rsidR="00ED5AFA">
        <w:rPr>
          <w:b/>
        </w:rPr>
        <w:t xml:space="preserve">        не объявляется.</w:t>
      </w:r>
    </w:p>
    <w:p w:rsidR="00EA7A63" w:rsidRPr="0001731A" w:rsidRDefault="00EA7A63" w:rsidP="0001731A">
      <w:pPr>
        <w:spacing w:line="276" w:lineRule="auto"/>
        <w:ind w:firstLine="567"/>
        <w:jc w:val="both"/>
      </w:pPr>
      <w:r w:rsidRPr="0001731A">
        <w:t>Определение стоимости проектных работ необходимо выполнять с применением справочников и сборников цен на проектные работы, включенные в Перечень документов в области сметного нормирования и ценообразования, рекомендуемых для определения стоимости проектных и инженерных изыскательских работ, утвержденный Приказом Федерального агентства по строительству и жилищно-коммунальному хозяйству от 20.04.2007 №110. При этом предпочтительным является применение документов более позднего периода издания.</w:t>
      </w:r>
    </w:p>
    <w:p w:rsidR="00EA7A63" w:rsidRPr="0001731A" w:rsidRDefault="00EA7A63" w:rsidP="0001731A">
      <w:pPr>
        <w:spacing w:line="276" w:lineRule="auto"/>
        <w:ind w:firstLine="567"/>
        <w:jc w:val="both"/>
      </w:pPr>
      <w:r w:rsidRPr="0001731A">
        <w:t>Кроме того,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утвержденными Постановлением Госстроя России от 07.08.2002 №102, применение которых является обязательным при использовании всех справочников базовых цен на проектные работы для строительства.</w:t>
      </w:r>
      <w:bookmarkStart w:id="0" w:name="_GoBack"/>
      <w:bookmarkEnd w:id="0"/>
    </w:p>
    <w:p w:rsidR="00EA7A63" w:rsidRDefault="00EA7A63" w:rsidP="0001731A">
      <w:pPr>
        <w:spacing w:line="276" w:lineRule="auto"/>
        <w:ind w:firstLine="567"/>
        <w:jc w:val="both"/>
      </w:pPr>
      <w:proofErr w:type="gramStart"/>
      <w:r w:rsidRPr="0001731A">
        <w:t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 на условиях настоящего договора, что оформляется справкой</w:t>
      </w:r>
      <w:proofErr w:type="gramEnd"/>
      <w:r w:rsidRPr="0001731A">
        <w:t xml:space="preserve"> о стоимости выполненных работ (форма КС-3).</w:t>
      </w:r>
    </w:p>
    <w:p w:rsidR="004A1E48" w:rsidRPr="0001731A" w:rsidRDefault="004A1E48" w:rsidP="0001731A">
      <w:pPr>
        <w:spacing w:line="276" w:lineRule="auto"/>
        <w:ind w:firstLine="567"/>
        <w:jc w:val="both"/>
      </w:pPr>
    </w:p>
    <w:p w:rsidR="00EA7A63" w:rsidRPr="004A1E48" w:rsidRDefault="00EA7A63" w:rsidP="004A1E48">
      <w:pPr>
        <w:numPr>
          <w:ilvl w:val="0"/>
          <w:numId w:val="2"/>
        </w:numPr>
        <w:jc w:val="center"/>
        <w:rPr>
          <w:b/>
        </w:rPr>
      </w:pPr>
      <w:r w:rsidRPr="004A1E48">
        <w:rPr>
          <w:b/>
        </w:rPr>
        <w:t>Требования к выполнению работ.</w:t>
      </w:r>
    </w:p>
    <w:p w:rsidR="00EA7A63" w:rsidRPr="0001731A" w:rsidRDefault="00EA7A63" w:rsidP="0001731A">
      <w:pPr>
        <w:jc w:val="both"/>
        <w:rPr>
          <w:b/>
          <w:bCs/>
          <w:highlight w:val="yellow"/>
          <w:lang w:val="en-US"/>
        </w:rPr>
      </w:pPr>
    </w:p>
    <w:p w:rsidR="00EA7A63" w:rsidRPr="0001731A" w:rsidRDefault="00EA7A63" w:rsidP="004902D8">
      <w:pPr>
        <w:pStyle w:val="ab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3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 работы</w:t>
      </w:r>
      <w:r w:rsidRPr="0001731A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EA7A63" w:rsidRPr="0001731A" w:rsidRDefault="00EA7A63" w:rsidP="0001731A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1731A">
        <w:t xml:space="preserve">На новой площадке ТЭЦ-5 в отдельном главном корпусе размещено оборудование энергоблока № 1, введенного в эксплуатацию в 2006 г. Ведется строительство энергоблока № 2. После ввода в эксплуатацию энергоблока № 2 суммарная мощность ТЭЦ-5 составит более </w:t>
      </w:r>
      <w:r w:rsidRPr="0001731A">
        <w:br/>
        <w:t xml:space="preserve">150 МВт. В связи с этим объекты новой технологической площадки ТЭЦ-5 должны быть оснащены структурированной системой мониторинга и управления инженерными системами зданий и сооружений (СМИС ТЭЦ-5) для предупреждения ЧС в целях недопущения потерь, ущерба здоровью людей, материального ущерба в условиях действия дестабилизирующих факторов, а также информационной поддержки принятия решений органами повседневного управления РСЧС по предупреждению и ликвидации аварий, ЧС, согласно ГОСТ </w:t>
      </w:r>
      <w:proofErr w:type="gramStart"/>
      <w:r w:rsidRPr="0001731A">
        <w:t>Р</w:t>
      </w:r>
      <w:proofErr w:type="gramEnd"/>
      <w:r w:rsidRPr="0001731A">
        <w:t xml:space="preserve"> 22.1.12-2005.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1731A">
        <w:t>Основными целями создания СМИС ТЭЦ-5 являются:</w:t>
      </w:r>
    </w:p>
    <w:p w:rsidR="00EA7A63" w:rsidRPr="0001731A" w:rsidRDefault="00EA7A63" w:rsidP="0001731A">
      <w:pPr>
        <w:numPr>
          <w:ilvl w:val="0"/>
          <w:numId w:val="4"/>
        </w:numPr>
        <w:tabs>
          <w:tab w:val="left" w:pos="720"/>
        </w:tabs>
        <w:spacing w:line="276" w:lineRule="auto"/>
        <w:ind w:left="0" w:firstLine="540"/>
        <w:jc w:val="both"/>
      </w:pPr>
      <w:r w:rsidRPr="0001731A">
        <w:t>сокращение людских потерь среди персонала и гражданского населения, размеров материального уще</w:t>
      </w:r>
      <w:r w:rsidR="000C23ED">
        <w:t xml:space="preserve">рба и ущерба окружающей среде </w:t>
      </w:r>
      <w:proofErr w:type="spellStart"/>
      <w:r w:rsidR="000C23ED">
        <w:t>в</w:t>
      </w:r>
      <w:r w:rsidRPr="0001731A">
        <w:t>следствии</w:t>
      </w:r>
      <w:proofErr w:type="spellEnd"/>
      <w:r w:rsidRPr="0001731A">
        <w:t xml:space="preserve"> более оперативного реагирования диспетчерских служб всех уровней, аварийно-спасательных служб и подразделений за счет своевременного оповещения о возможных и фактических пожарах, аварийных и чрезвычайных ситуациях на объекте;</w:t>
      </w:r>
    </w:p>
    <w:p w:rsidR="00EA7A63" w:rsidRPr="0001731A" w:rsidRDefault="00EA7A63" w:rsidP="0001731A">
      <w:pPr>
        <w:numPr>
          <w:ilvl w:val="0"/>
          <w:numId w:val="4"/>
        </w:numPr>
        <w:tabs>
          <w:tab w:val="left" w:pos="720"/>
        </w:tabs>
        <w:spacing w:line="276" w:lineRule="auto"/>
        <w:ind w:left="0" w:firstLine="540"/>
        <w:jc w:val="both"/>
      </w:pPr>
      <w:r w:rsidRPr="0001731A">
        <w:t>обеспечение требуемого качества функционирования систем жизнеобеспечения, безопас</w:t>
      </w:r>
      <w:r w:rsidR="000C23ED">
        <w:t xml:space="preserve">ности и противопожарной защиты </w:t>
      </w:r>
      <w:r w:rsidRPr="0001731A">
        <w:t xml:space="preserve">объекта. </w:t>
      </w:r>
    </w:p>
    <w:p w:rsidR="00EA7A63" w:rsidRPr="0001731A" w:rsidRDefault="00EA7A63" w:rsidP="0001731A">
      <w:pPr>
        <w:jc w:val="both"/>
      </w:pPr>
    </w:p>
    <w:p w:rsidR="000C23ED" w:rsidRDefault="00EA7A63" w:rsidP="004902D8">
      <w:pPr>
        <w:pStyle w:val="4"/>
        <w:numPr>
          <w:ilvl w:val="0"/>
          <w:numId w:val="1"/>
        </w:numPr>
      </w:pPr>
      <w:r w:rsidRPr="0001731A">
        <w:t>В Е Д О М О С Т Ь</w:t>
      </w:r>
    </w:p>
    <w:p w:rsidR="004902D8" w:rsidRPr="004902D8" w:rsidRDefault="004902D8" w:rsidP="004902D8"/>
    <w:p w:rsidR="004902D8" w:rsidRDefault="00EA7A63" w:rsidP="004902D8">
      <w:pPr>
        <w:pStyle w:val="22"/>
        <w:spacing w:line="276" w:lineRule="auto"/>
        <w:rPr>
          <w:bCs/>
        </w:rPr>
      </w:pPr>
      <w:r w:rsidRPr="0001731A">
        <w:t xml:space="preserve">объёмов работ </w:t>
      </w:r>
      <w:proofErr w:type="gramStart"/>
      <w:r w:rsidRPr="0001731A">
        <w:rPr>
          <w:bCs/>
        </w:rPr>
        <w:t>на</w:t>
      </w:r>
      <w:proofErr w:type="gramEnd"/>
    </w:p>
    <w:p w:rsidR="00EA7A63" w:rsidRDefault="00EA7A63" w:rsidP="004902D8">
      <w:pPr>
        <w:pStyle w:val="22"/>
        <w:spacing w:line="276" w:lineRule="auto"/>
      </w:pPr>
      <w:r w:rsidRPr="0001731A">
        <w:rPr>
          <w:bCs/>
        </w:rPr>
        <w:t xml:space="preserve"> </w:t>
      </w:r>
      <w:r w:rsidR="000C23ED">
        <w:t>«Разработку</w:t>
      </w:r>
      <w:r w:rsidR="000C23ED" w:rsidRPr="0001731A">
        <w:t xml:space="preserve"> структурированной системы мониторинга и управления инженерными системами зданий и сооружений (СМИС) ТЭЦ-5»</w:t>
      </w:r>
    </w:p>
    <w:p w:rsidR="004902D8" w:rsidRPr="004902D8" w:rsidRDefault="004902D8" w:rsidP="004902D8">
      <w:pPr>
        <w:pStyle w:val="22"/>
        <w:spacing w:line="276" w:lineRule="auto"/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20"/>
        <w:gridCol w:w="9345"/>
      </w:tblGrid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D8" w:rsidRPr="0001731A" w:rsidRDefault="004902D8" w:rsidP="0001731A">
            <w:pPr>
              <w:jc w:val="both"/>
              <w:rPr>
                <w:b/>
              </w:rPr>
            </w:pPr>
            <w:r w:rsidRPr="0001731A">
              <w:rPr>
                <w:b/>
              </w:rPr>
              <w:t xml:space="preserve">№ </w:t>
            </w:r>
          </w:p>
          <w:p w:rsidR="004902D8" w:rsidRPr="0001731A" w:rsidRDefault="004902D8" w:rsidP="0001731A">
            <w:pPr>
              <w:jc w:val="both"/>
              <w:rPr>
                <w:b/>
              </w:rPr>
            </w:pPr>
            <w:proofErr w:type="gramStart"/>
            <w:r w:rsidRPr="0001731A">
              <w:rPr>
                <w:b/>
              </w:rPr>
              <w:t>п</w:t>
            </w:r>
            <w:proofErr w:type="gramEnd"/>
            <w:r w:rsidRPr="0001731A">
              <w:rPr>
                <w:b/>
              </w:rPr>
              <w:t>/п</w:t>
            </w: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02D8" w:rsidRPr="0001731A" w:rsidRDefault="004902D8" w:rsidP="00070D82">
            <w:pPr>
              <w:jc w:val="center"/>
              <w:rPr>
                <w:b/>
              </w:rPr>
            </w:pPr>
            <w:r w:rsidRPr="0001731A">
              <w:rPr>
                <w:b/>
              </w:rPr>
              <w:t>Наименование работ</w:t>
            </w:r>
          </w:p>
        </w:tc>
      </w:tr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8" w:rsidRPr="0001731A" w:rsidRDefault="004902D8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2D8" w:rsidRPr="0001731A" w:rsidRDefault="004902D8" w:rsidP="0001731A">
            <w:pPr>
              <w:jc w:val="both"/>
            </w:pPr>
            <w:r w:rsidRPr="0001731A">
              <w:t xml:space="preserve">Разработка проектной и рабочей документации (включая заказные спецификации на приобретение оборудования и материалов, сметы), согласование в ГУ МЧС по </w:t>
            </w:r>
            <w:proofErr w:type="spellStart"/>
            <w:r w:rsidRPr="0001731A">
              <w:t>г</w:t>
            </w:r>
            <w:proofErr w:type="gramStart"/>
            <w:r w:rsidRPr="0001731A">
              <w:t>.С</w:t>
            </w:r>
            <w:proofErr w:type="gramEnd"/>
            <w:r w:rsidRPr="0001731A">
              <w:t>анкт</w:t>
            </w:r>
            <w:proofErr w:type="spellEnd"/>
            <w:r w:rsidRPr="0001731A">
              <w:t>-Петербургу.</w:t>
            </w:r>
          </w:p>
        </w:tc>
      </w:tr>
      <w:tr w:rsidR="00634432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32" w:rsidRPr="0001731A" w:rsidRDefault="00634432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432" w:rsidRPr="00634432" w:rsidRDefault="00634432" w:rsidP="00634432">
            <w:pPr>
              <w:jc w:val="both"/>
            </w:pPr>
            <w:r>
              <w:t>Разработка и утверждение установленным порядком необходимых инструкций, регламентов об обмене информацией между ДДС объектов, органами повседневного управления РСЧС</w:t>
            </w:r>
            <w:r w:rsidRPr="00634432">
              <w:t xml:space="preserve"> </w:t>
            </w:r>
            <w:r>
              <w:t>г. Санкт-Петербурга и городскими ДДС.</w:t>
            </w:r>
          </w:p>
        </w:tc>
      </w:tr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8" w:rsidRPr="0001731A" w:rsidRDefault="004902D8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2D8" w:rsidRPr="0001731A" w:rsidRDefault="004902D8" w:rsidP="0001731A">
            <w:pPr>
              <w:jc w:val="both"/>
            </w:pPr>
            <w:r w:rsidRPr="0001731A">
              <w:t>Комплектация СМИС ТЭЦ-5 поставляемыми изделиями.</w:t>
            </w:r>
          </w:p>
        </w:tc>
      </w:tr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8" w:rsidRPr="0001731A" w:rsidRDefault="004902D8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2D8" w:rsidRPr="0001731A" w:rsidRDefault="004902D8" w:rsidP="0001731A">
            <w:pPr>
              <w:jc w:val="both"/>
            </w:pPr>
            <w:r w:rsidRPr="0001731A">
              <w:t>Строительно-монтажные и пусконаладочные работы.</w:t>
            </w:r>
          </w:p>
        </w:tc>
      </w:tr>
      <w:tr w:rsidR="00634432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32" w:rsidRPr="0001731A" w:rsidRDefault="00634432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432" w:rsidRPr="00634432" w:rsidRDefault="00634432" w:rsidP="0001731A">
            <w:pPr>
              <w:jc w:val="both"/>
            </w:pPr>
            <w:r>
              <w:t>Организация информационного взаимодействия СМИС ТЭЦ-5 с органами повседневного управления РСЧС</w:t>
            </w:r>
            <w:r w:rsidRPr="00634432">
              <w:t xml:space="preserve"> </w:t>
            </w:r>
            <w:r>
              <w:t>г. Санкт-Петербурга.</w:t>
            </w:r>
          </w:p>
        </w:tc>
      </w:tr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8" w:rsidRPr="0001731A" w:rsidRDefault="004902D8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2D8" w:rsidRPr="0001731A" w:rsidRDefault="004902D8" w:rsidP="0001731A">
            <w:pPr>
              <w:jc w:val="both"/>
            </w:pPr>
            <w:r w:rsidRPr="0001731A">
              <w:t xml:space="preserve">Проведение предварительных испытаний, согласование протоколов предварительных испытаний системы в ГУ МЧС по </w:t>
            </w:r>
            <w:proofErr w:type="spellStart"/>
            <w:r w:rsidRPr="0001731A">
              <w:t>г</w:t>
            </w:r>
            <w:proofErr w:type="gramStart"/>
            <w:r w:rsidRPr="0001731A">
              <w:t>.С</w:t>
            </w:r>
            <w:proofErr w:type="gramEnd"/>
            <w:r w:rsidRPr="0001731A">
              <w:t>анкт</w:t>
            </w:r>
            <w:proofErr w:type="spellEnd"/>
            <w:r w:rsidRPr="0001731A">
              <w:t>-Петербургу.</w:t>
            </w:r>
          </w:p>
        </w:tc>
      </w:tr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8" w:rsidRPr="0001731A" w:rsidRDefault="004902D8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2D8" w:rsidRPr="0001731A" w:rsidRDefault="004902D8" w:rsidP="00634432">
            <w:r w:rsidRPr="0001731A">
              <w:t>Проведение опытной эксплуатации, согласование акта о завершении опытной эксплуатации системы в ГУ МЧС по г. Санкт-Петербургу.</w:t>
            </w:r>
          </w:p>
        </w:tc>
      </w:tr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8" w:rsidRPr="0001731A" w:rsidRDefault="004902D8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2D8" w:rsidRPr="0001731A" w:rsidRDefault="004902D8" w:rsidP="00634432">
            <w:r w:rsidRPr="0001731A">
              <w:t>Проведение приемочных испытаний, согласование актов приемки сист</w:t>
            </w:r>
            <w:r>
              <w:t xml:space="preserve">емы в постоянную эксплуатацию в </w:t>
            </w:r>
            <w:r w:rsidR="00634432">
              <w:t xml:space="preserve">ГУ МЧС по </w:t>
            </w:r>
            <w:r w:rsidRPr="0001731A">
              <w:t>г. Санкт-Петербургу.</w:t>
            </w:r>
          </w:p>
        </w:tc>
      </w:tr>
      <w:tr w:rsidR="004902D8" w:rsidRPr="0001731A" w:rsidTr="004902D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8" w:rsidRPr="0001731A" w:rsidRDefault="004902D8" w:rsidP="0001731A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2D8" w:rsidRPr="0001731A" w:rsidRDefault="004902D8" w:rsidP="004902D8">
            <w:pPr>
              <w:jc w:val="both"/>
            </w:pPr>
            <w:r w:rsidRPr="0001731A">
              <w:t>Приемка СМИС ТЭЦ-5 в постоянную эксплуатацию, согласование актов приемки системы</w:t>
            </w:r>
            <w:r>
              <w:t xml:space="preserve"> в</w:t>
            </w:r>
            <w:r w:rsidRPr="0001731A">
              <w:t xml:space="preserve"> ГУ МЧС г. Санкт-Петербурга</w:t>
            </w:r>
            <w:r>
              <w:t xml:space="preserve">. </w:t>
            </w:r>
          </w:p>
        </w:tc>
      </w:tr>
    </w:tbl>
    <w:p w:rsidR="00EA7A63" w:rsidRDefault="00EA7A63" w:rsidP="0001731A">
      <w:pPr>
        <w:spacing w:before="60" w:line="240" w:lineRule="atLeast"/>
        <w:ind w:firstLine="539"/>
        <w:jc w:val="both"/>
        <w:rPr>
          <w:bCs/>
        </w:rPr>
      </w:pPr>
      <w:r w:rsidRPr="0001731A">
        <w:lastRenderedPageBreak/>
        <w:t>Ведомость объемов работ подлежит уточнению и дополнению на этапе согласования технического задания и выполнения работ.</w:t>
      </w:r>
      <w:r w:rsidRPr="0001731A">
        <w:rPr>
          <w:bCs/>
        </w:rPr>
        <w:t xml:space="preserve"> </w:t>
      </w:r>
    </w:p>
    <w:p w:rsidR="004A1E48" w:rsidRPr="0001731A" w:rsidRDefault="004A1E48" w:rsidP="0001731A">
      <w:pPr>
        <w:spacing w:before="60" w:line="240" w:lineRule="atLeast"/>
        <w:ind w:firstLine="539"/>
        <w:jc w:val="both"/>
        <w:rPr>
          <w:bCs/>
        </w:rPr>
      </w:pPr>
    </w:p>
    <w:p w:rsidR="00EA7A63" w:rsidRPr="004A1E48" w:rsidRDefault="00EA7A63" w:rsidP="004A1E48">
      <w:pPr>
        <w:pStyle w:val="a"/>
        <w:rPr>
          <w:rFonts w:ascii="Times New Roman" w:hAnsi="Times New Roman" w:cs="Times New Roman"/>
        </w:rPr>
      </w:pPr>
      <w:r w:rsidRPr="004A1E48">
        <w:rPr>
          <w:rFonts w:ascii="Times New Roman" w:hAnsi="Times New Roman" w:cs="Times New Roman"/>
        </w:rPr>
        <w:t>Основные требования к проектным решениям</w:t>
      </w:r>
    </w:p>
    <w:p w:rsidR="00EA7A63" w:rsidRPr="0001731A" w:rsidRDefault="00EA7A63" w:rsidP="0001731A">
      <w:pPr>
        <w:pStyle w:val="ab"/>
        <w:shd w:val="clear" w:color="auto" w:fill="FFFFF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3.1</w:t>
      </w:r>
      <w:r w:rsidR="004A1E48">
        <w:rPr>
          <w:color w:val="000000"/>
        </w:rPr>
        <w:t>.</w:t>
      </w:r>
      <w:r w:rsidRPr="0001731A">
        <w:rPr>
          <w:color w:val="000000"/>
        </w:rPr>
        <w:t xml:space="preserve"> Требования к структуре и функционированию</w:t>
      </w:r>
      <w:r w:rsidR="00073B80">
        <w:rPr>
          <w:color w:val="000000"/>
        </w:rPr>
        <w:t>.</w:t>
      </w:r>
      <w:r w:rsidRPr="0001731A">
        <w:rPr>
          <w:color w:val="000000"/>
        </w:rPr>
        <w:t xml:space="preserve"> </w:t>
      </w: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СМИС ТЭЦ-5 должна удовлетворять следующим основным требованиям:</w:t>
      </w:r>
    </w:p>
    <w:p w:rsidR="00EA7A63" w:rsidRPr="0001731A" w:rsidRDefault="004A1E48" w:rsidP="004A1E48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EA7A63" w:rsidRPr="0001731A">
        <w:rPr>
          <w:color w:val="000000"/>
        </w:rPr>
        <w:t>обеспечивать автоматический и автоматизированный мониторинг дестабилизирующих факторов для предупреждения и ликвидации ЧС, в т. ч. вызванных террористическими актами;</w:t>
      </w:r>
    </w:p>
    <w:p w:rsidR="00EA7A63" w:rsidRPr="0001731A" w:rsidRDefault="004A1E48" w:rsidP="004A1E48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EA7A63" w:rsidRPr="0001731A">
        <w:rPr>
          <w:color w:val="000000"/>
        </w:rPr>
        <w:t>иметь модульную структуру, использовать открытые стандартные протоколы цифровой периферии и технологии для передачи данных;</w:t>
      </w:r>
    </w:p>
    <w:p w:rsidR="00EA7A63" w:rsidRPr="0001731A" w:rsidRDefault="004A1E48" w:rsidP="004A1E48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EA7A63" w:rsidRPr="0001731A">
        <w:rPr>
          <w:color w:val="000000"/>
        </w:rPr>
        <w:t>обеспечивать возможность сопряжения с другими автоматизированными системами.</w:t>
      </w: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1731A">
        <w:t>В состав СМИС ТЭЦ-5 должны входить подсистемы:</w:t>
      </w:r>
    </w:p>
    <w:p w:rsidR="00EA7A63" w:rsidRPr="0001731A" w:rsidRDefault="00EA7A63" w:rsidP="004A1E48">
      <w:pPr>
        <w:numPr>
          <w:ilvl w:val="0"/>
          <w:numId w:val="7"/>
        </w:numPr>
        <w:tabs>
          <w:tab w:val="num" w:pos="-2880"/>
          <w:tab w:val="left" w:pos="720"/>
        </w:tabs>
        <w:spacing w:line="276" w:lineRule="auto"/>
        <w:ind w:left="0" w:firstLine="540"/>
        <w:jc w:val="both"/>
      </w:pPr>
      <w:r w:rsidRPr="0001731A">
        <w:t>подсистема сбора данных и передачи сообщения СМИС (</w:t>
      </w:r>
      <w:r w:rsidRPr="0001731A">
        <w:rPr>
          <w:color w:val="000000"/>
        </w:rPr>
        <w:t>ССП СМИС</w:t>
      </w:r>
      <w:r w:rsidRPr="0001731A">
        <w:t>);</w:t>
      </w:r>
    </w:p>
    <w:p w:rsidR="00EA7A63" w:rsidRPr="0001731A" w:rsidRDefault="00EA7A63" w:rsidP="004A1E48">
      <w:pPr>
        <w:numPr>
          <w:ilvl w:val="0"/>
          <w:numId w:val="7"/>
        </w:numPr>
        <w:tabs>
          <w:tab w:val="num" w:pos="-2880"/>
          <w:tab w:val="left" w:pos="720"/>
        </w:tabs>
        <w:spacing w:line="276" w:lineRule="auto"/>
        <w:ind w:left="0" w:firstLine="540"/>
        <w:jc w:val="both"/>
      </w:pPr>
      <w:r w:rsidRPr="0001731A">
        <w:t>подсистема связи и управления в кризисных ситуациях (СУКС);</w:t>
      </w:r>
    </w:p>
    <w:p w:rsidR="00EA7A63" w:rsidRPr="0001731A" w:rsidRDefault="00EA7A63" w:rsidP="004A1E48">
      <w:pPr>
        <w:numPr>
          <w:ilvl w:val="0"/>
          <w:numId w:val="7"/>
        </w:numPr>
        <w:tabs>
          <w:tab w:val="num" w:pos="-2880"/>
          <w:tab w:val="left" w:pos="720"/>
        </w:tabs>
        <w:spacing w:line="276" w:lineRule="auto"/>
        <w:ind w:left="0" w:firstLine="540"/>
        <w:jc w:val="both"/>
      </w:pPr>
      <w:r w:rsidRPr="0001731A">
        <w:t>подсистема мониторинга инженерных (несущих) конструкций, опасных природных процессов и явлений (СМИК).</w:t>
      </w: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3.1.1. В ССП СМИС должны входить:</w:t>
      </w:r>
    </w:p>
    <w:p w:rsidR="00EA7A63" w:rsidRPr="0001731A" w:rsidRDefault="00EA7A63" w:rsidP="004A1E48">
      <w:pPr>
        <w:numPr>
          <w:ilvl w:val="0"/>
          <w:numId w:val="8"/>
        </w:numPr>
        <w:tabs>
          <w:tab w:val="clear" w:pos="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программный комплекс сбора, обработки данных мониторинга, формирования и передачи информации;</w:t>
      </w:r>
    </w:p>
    <w:p w:rsidR="00EA7A63" w:rsidRPr="0001731A" w:rsidRDefault="00EA7A63" w:rsidP="004A1E48">
      <w:pPr>
        <w:numPr>
          <w:ilvl w:val="0"/>
          <w:numId w:val="8"/>
        </w:numPr>
        <w:tabs>
          <w:tab w:val="clear" w:pos="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серверы СМИС для обеспечения сопряжения с инженерными системами объекта, информационного сопряжения с органами повседневного управления РСЧС;</w:t>
      </w:r>
    </w:p>
    <w:p w:rsidR="00EA7A63" w:rsidRPr="0001731A" w:rsidRDefault="00EA7A63" w:rsidP="004A1E48">
      <w:pPr>
        <w:numPr>
          <w:ilvl w:val="0"/>
          <w:numId w:val="8"/>
        </w:numPr>
        <w:tabs>
          <w:tab w:val="clear" w:pos="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АРМ СМИС, включающий мониторы оперативного мониторинга и поддержки принятия решения;</w:t>
      </w:r>
    </w:p>
    <w:p w:rsidR="00EA7A63" w:rsidRPr="0001731A" w:rsidRDefault="00EA7A63" w:rsidP="004A1E48">
      <w:pPr>
        <w:numPr>
          <w:ilvl w:val="0"/>
          <w:numId w:val="8"/>
        </w:numPr>
        <w:tabs>
          <w:tab w:val="clear" w:pos="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оборудование автоматической передачи коротких сообщений (SMS);</w:t>
      </w:r>
    </w:p>
    <w:p w:rsidR="00EA7A63" w:rsidRPr="0001731A" w:rsidRDefault="00EA7A63" w:rsidP="004A1E48">
      <w:pPr>
        <w:numPr>
          <w:ilvl w:val="0"/>
          <w:numId w:val="8"/>
        </w:numPr>
        <w:tabs>
          <w:tab w:val="clear" w:pos="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оборудование приема и передачи видеоинформации;</w:t>
      </w:r>
    </w:p>
    <w:p w:rsidR="00EA7A63" w:rsidRPr="0001731A" w:rsidRDefault="00EA7A63" w:rsidP="004A1E48">
      <w:pPr>
        <w:numPr>
          <w:ilvl w:val="0"/>
          <w:numId w:val="8"/>
        </w:numPr>
        <w:tabs>
          <w:tab w:val="clear" w:pos="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локальная вычислительная сеть СМИС;</w:t>
      </w:r>
    </w:p>
    <w:p w:rsidR="00EA7A63" w:rsidRPr="0001731A" w:rsidRDefault="00EA7A63" w:rsidP="004A1E48">
      <w:pPr>
        <w:numPr>
          <w:ilvl w:val="0"/>
          <w:numId w:val="8"/>
        </w:numPr>
        <w:tabs>
          <w:tab w:val="clear" w:pos="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комплекс сре</w:t>
      </w:r>
      <w:proofErr w:type="gramStart"/>
      <w:r w:rsidRPr="0001731A">
        <w:rPr>
          <w:color w:val="000000"/>
        </w:rPr>
        <w:t>дств св</w:t>
      </w:r>
      <w:proofErr w:type="gramEnd"/>
      <w:r w:rsidRPr="0001731A">
        <w:rPr>
          <w:color w:val="000000"/>
        </w:rPr>
        <w:t>язи с органами повседневного управления РСЧС г. Санкт-Петербурга.</w:t>
      </w: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В случае отсутствия возможности мониторинга дестабилизирующих факторов через существующие аппаратно-программные средства объекта в ССП СМИС должны быть включены контроллеры, модули автоматики, датчики.</w:t>
      </w: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Получение данных мониторинга путем сопряжения с комплексами диспетчерского управления производственными процессами, безопасностью и жизнеобеспечением объектов не допускается.</w:t>
      </w: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3.1.2. В СУКС должно входить оборудование, обеспечивающее связь и управление специальных формирований внутри объекта при ликвидации последствий аварий, ЧС, в т. ч. вызванных террористическими актами. Использование в СУКС средств и оборудования других объектовых систем связи не допускается.</w:t>
      </w:r>
    </w:p>
    <w:p w:rsidR="00EA7A63" w:rsidRPr="0001731A" w:rsidRDefault="00EA7A63" w:rsidP="004A1E48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3.1.3. В СМИК должно входить оборудование мониторинга изменения состояния оснований, строительных конструкций зданий и сооружений, сооружений инженерной защиты:</w:t>
      </w:r>
    </w:p>
    <w:p w:rsidR="00EA7A63" w:rsidRPr="0001731A" w:rsidRDefault="00EA7A63" w:rsidP="0001731A">
      <w:pPr>
        <w:numPr>
          <w:ilvl w:val="0"/>
          <w:numId w:val="9"/>
        </w:numPr>
        <w:tabs>
          <w:tab w:val="clear" w:pos="2700"/>
          <w:tab w:val="num" w:pos="-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серверы, локальные серверы и контроллеры СМИК;</w:t>
      </w:r>
    </w:p>
    <w:p w:rsidR="00EA7A63" w:rsidRPr="0001731A" w:rsidRDefault="00EA7A63" w:rsidP="0001731A">
      <w:pPr>
        <w:numPr>
          <w:ilvl w:val="0"/>
          <w:numId w:val="9"/>
        </w:numPr>
        <w:tabs>
          <w:tab w:val="clear" w:pos="2700"/>
          <w:tab w:val="num" w:pos="-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АРМ СМИК;</w:t>
      </w:r>
    </w:p>
    <w:p w:rsidR="00EA7A63" w:rsidRPr="0001731A" w:rsidRDefault="00EA7A63" w:rsidP="0001731A">
      <w:pPr>
        <w:numPr>
          <w:ilvl w:val="0"/>
          <w:numId w:val="9"/>
        </w:numPr>
        <w:tabs>
          <w:tab w:val="clear" w:pos="2700"/>
          <w:tab w:val="num" w:pos="-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t>оборудование сети сбора и передачи данных;</w:t>
      </w:r>
    </w:p>
    <w:p w:rsidR="00EA7A63" w:rsidRPr="0001731A" w:rsidRDefault="00EA7A63" w:rsidP="0001731A">
      <w:pPr>
        <w:numPr>
          <w:ilvl w:val="0"/>
          <w:numId w:val="9"/>
        </w:numPr>
        <w:tabs>
          <w:tab w:val="clear" w:pos="2700"/>
          <w:tab w:val="num" w:pos="-2700"/>
          <w:tab w:val="num" w:pos="709"/>
        </w:tabs>
        <w:autoSpaceDE w:val="0"/>
        <w:autoSpaceDN w:val="0"/>
        <w:adjustRightInd w:val="0"/>
        <w:spacing w:line="276" w:lineRule="auto"/>
        <w:ind w:left="709" w:hanging="169"/>
        <w:jc w:val="both"/>
        <w:rPr>
          <w:color w:val="000000"/>
        </w:rPr>
      </w:pPr>
      <w:r w:rsidRPr="0001731A">
        <w:rPr>
          <w:color w:val="000000"/>
        </w:rPr>
        <w:lastRenderedPageBreak/>
        <w:t>датчики контроля изменения состояния оснований, строительных конструкций зданий и сооружений, сооружений инженерной защиты.</w:t>
      </w:r>
    </w:p>
    <w:p w:rsidR="00EA7A63" w:rsidRPr="0001731A" w:rsidRDefault="00EA7A63" w:rsidP="004A1E48">
      <w:pPr>
        <w:autoSpaceDE w:val="0"/>
        <w:autoSpaceDN w:val="0"/>
        <w:adjustRightInd w:val="0"/>
        <w:spacing w:before="120" w:line="276" w:lineRule="auto"/>
        <w:jc w:val="both"/>
        <w:rPr>
          <w:color w:val="000000"/>
        </w:rPr>
      </w:pPr>
      <w:r w:rsidRPr="0001731A">
        <w:rPr>
          <w:color w:val="000000"/>
        </w:rPr>
        <w:t>3.2</w:t>
      </w:r>
      <w:r w:rsidR="004A1E48">
        <w:rPr>
          <w:color w:val="000000"/>
        </w:rPr>
        <w:t>.</w:t>
      </w:r>
      <w:r w:rsidRPr="0001731A">
        <w:rPr>
          <w:color w:val="000000"/>
        </w:rPr>
        <w:t xml:space="preserve"> Требования к надежности</w:t>
      </w:r>
      <w:r w:rsidR="00073B80">
        <w:rPr>
          <w:color w:val="000000"/>
        </w:rPr>
        <w:t>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 xml:space="preserve">Срок службы СМИС ТЭЦ-5 должен составлять не менее 10 лет с учетом замены неисправных и выработавших свой ресурс компонент. 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Гарантийный срок —18 месяцев с момента ввода в эксплуатацию.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Среднее время наработки на отказ СМИС ТЭЦ-5 — не менее 10 000 ч.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Среднее время восстановления работоспособности СМИС ТЭЦ-5 – не более 30 мин.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 xml:space="preserve">Для оперативного устранения неисправностей оборудования, </w:t>
      </w:r>
      <w:r w:rsidRPr="0001731A">
        <w:rPr>
          <w:color w:val="000000"/>
          <w:shd w:val="clear" w:color="auto" w:fill="FFFFFF"/>
        </w:rPr>
        <w:t>поддержания работоспособности и исправности составных частей изделий при эксплуатации, проведении всех видов технического обслуживания, плановых и неплановых ремонтов изделий</w:t>
      </w:r>
      <w:r w:rsidRPr="0001731A">
        <w:rPr>
          <w:color w:val="000000"/>
        </w:rPr>
        <w:t xml:space="preserve"> </w:t>
      </w:r>
      <w:r w:rsidRPr="0001731A">
        <w:t xml:space="preserve">в состав </w:t>
      </w:r>
      <w:r w:rsidRPr="0001731A">
        <w:br/>
        <w:t xml:space="preserve">СМИС ТЭЦ-5 должны быть включены </w:t>
      </w:r>
      <w:r w:rsidRPr="0001731A">
        <w:rPr>
          <w:color w:val="000000"/>
          <w:shd w:val="clear" w:color="auto" w:fill="FFFFFF"/>
        </w:rPr>
        <w:t>запасные части, инструмент, принадлежности и расходные материалы (ЗИП).</w:t>
      </w:r>
    </w:p>
    <w:p w:rsidR="00EA7A63" w:rsidRPr="0001731A" w:rsidRDefault="00EA7A63" w:rsidP="004A1E48">
      <w:pPr>
        <w:autoSpaceDE w:val="0"/>
        <w:autoSpaceDN w:val="0"/>
        <w:adjustRightInd w:val="0"/>
        <w:spacing w:before="120" w:line="276" w:lineRule="auto"/>
        <w:jc w:val="both"/>
        <w:rPr>
          <w:color w:val="000000"/>
        </w:rPr>
      </w:pPr>
      <w:r w:rsidRPr="0001731A">
        <w:rPr>
          <w:color w:val="000000"/>
        </w:rPr>
        <w:t>3.3</w:t>
      </w:r>
      <w:r w:rsidR="004A1E48">
        <w:rPr>
          <w:color w:val="000000"/>
        </w:rPr>
        <w:t>.</w:t>
      </w:r>
      <w:r w:rsidRPr="0001731A">
        <w:rPr>
          <w:color w:val="000000"/>
        </w:rPr>
        <w:t xml:space="preserve"> Требования к безопасности</w:t>
      </w:r>
      <w:r w:rsidR="00073B80">
        <w:rPr>
          <w:color w:val="000000"/>
        </w:rPr>
        <w:t>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Система должна иметь средства защиты от операторских ошибок персонала, которые могут привести к авариям объектовых инженерных подсистем.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Система должна иметь средства документирования действий операторов СМИС.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Технические средства должны обеспечивать защиту персонала от поражения электрическим током в соответствии с требованиями ГОСТ 12.1.030-81, СНиП 12-03-2001.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Входящие в состав СМИС компоненты не должны оказывать вредного воздействия на здоровье человека.</w:t>
      </w:r>
    </w:p>
    <w:p w:rsidR="00EA7A63" w:rsidRPr="0001731A" w:rsidRDefault="00EA7A63" w:rsidP="004A1E48">
      <w:pPr>
        <w:autoSpaceDE w:val="0"/>
        <w:autoSpaceDN w:val="0"/>
        <w:adjustRightInd w:val="0"/>
        <w:spacing w:before="120" w:line="276" w:lineRule="auto"/>
        <w:jc w:val="both"/>
        <w:rPr>
          <w:color w:val="000000"/>
        </w:rPr>
      </w:pPr>
      <w:r w:rsidRPr="0001731A">
        <w:rPr>
          <w:color w:val="000000"/>
        </w:rPr>
        <w:t>3.4</w:t>
      </w:r>
      <w:r w:rsidR="004A1E48">
        <w:rPr>
          <w:color w:val="000000"/>
        </w:rPr>
        <w:t>.</w:t>
      </w:r>
      <w:r w:rsidRPr="0001731A">
        <w:rPr>
          <w:color w:val="000000"/>
        </w:rPr>
        <w:t xml:space="preserve"> Эргономические требования</w:t>
      </w:r>
      <w:r w:rsidR="00073B80">
        <w:rPr>
          <w:color w:val="000000"/>
        </w:rPr>
        <w:t>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Оборудование СМИС ТЭЦ-5 должно быть размещено в металлических или пластиковых шкафах (щитах), обеспечивающих удобный доступ к органам управления.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Автоматизированные рабочие места диспетчеров и руководителей служб должны быть укомплектованы мониторами с экраном по диагонали не менее 395 мм, имеющими разрешающую способность не менее 1280 х 1024 при пропорциональной развертке с частотой кадров в секунду не менее 75 Гц.</w:t>
      </w:r>
    </w:p>
    <w:p w:rsidR="00EA7A63" w:rsidRPr="0001731A" w:rsidRDefault="004A1E48" w:rsidP="004A1E48">
      <w:pPr>
        <w:autoSpaceDE w:val="0"/>
        <w:autoSpaceDN w:val="0"/>
        <w:adjustRightInd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3.5.</w:t>
      </w:r>
      <w:r w:rsidR="00EA7A63" w:rsidRPr="0001731A">
        <w:rPr>
          <w:color w:val="000000"/>
        </w:rPr>
        <w:t xml:space="preserve"> Требования к защите от влияния внешних воздействий</w:t>
      </w:r>
      <w:r w:rsidR="00073B80">
        <w:rPr>
          <w:color w:val="000000"/>
        </w:rPr>
        <w:t>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Оборудование СМИС ТЭЦ-5 должно быть размещено в металлических или пластиковых шкафах (щитах), обеспечивающих согласно ГОСТ 14254 класс защиты не менее IP40.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Технические средства должны быть работоспособны при атмосферных воздействиях, соответствующих техническим условиям на эти средства.</w:t>
      </w:r>
    </w:p>
    <w:p w:rsidR="00EA7A63" w:rsidRPr="0001731A" w:rsidRDefault="004A1E48" w:rsidP="004A1E48">
      <w:pPr>
        <w:autoSpaceDE w:val="0"/>
        <w:autoSpaceDN w:val="0"/>
        <w:adjustRightInd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 xml:space="preserve">3.6. </w:t>
      </w:r>
      <w:r w:rsidR="00EA7A63" w:rsidRPr="0001731A">
        <w:rPr>
          <w:color w:val="000000"/>
        </w:rPr>
        <w:t>Требования к стандартизации и унификации</w:t>
      </w:r>
      <w:r w:rsidR="00073B80">
        <w:rPr>
          <w:color w:val="000000"/>
        </w:rPr>
        <w:t>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Проектные решения должны быть унифицированы для всех объектов автоматизации.</w:t>
      </w:r>
    </w:p>
    <w:p w:rsidR="00EA7A63" w:rsidRPr="0001731A" w:rsidRDefault="004A1E48" w:rsidP="004A1E48">
      <w:pPr>
        <w:autoSpaceDE w:val="0"/>
        <w:autoSpaceDN w:val="0"/>
        <w:adjustRightInd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3.7.</w:t>
      </w:r>
      <w:r w:rsidR="00EA7A63" w:rsidRPr="0001731A">
        <w:rPr>
          <w:color w:val="000000"/>
        </w:rPr>
        <w:t xml:space="preserve"> Требования к совместимости</w:t>
      </w:r>
      <w:r w:rsidR="00073B80">
        <w:rPr>
          <w:color w:val="000000"/>
        </w:rPr>
        <w:t>.</w:t>
      </w:r>
    </w:p>
    <w:p w:rsidR="004A1E48" w:rsidRDefault="00EA7A63" w:rsidP="004A1E48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В системе должно быть применено оборудование, совместимое как по физическим интерфейсам, так и по информационным протоколам. В качестве физических интерфейсов и информационных протоколов допускаются только открытые протоколы и стандартизованные интерфейсы, которые по функциям соответствуют требованиям, выданным в рамках исходно-разрешительной документации на объект.</w:t>
      </w:r>
    </w:p>
    <w:p w:rsidR="00EA7A63" w:rsidRPr="0001731A" w:rsidRDefault="004A1E48" w:rsidP="004A1E48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3.8.</w:t>
      </w:r>
      <w:r w:rsidR="00EA7A63" w:rsidRPr="0001731A">
        <w:rPr>
          <w:color w:val="000000"/>
        </w:rPr>
        <w:t xml:space="preserve"> Требования охраны окружающей среды</w:t>
      </w:r>
      <w:r w:rsidR="00073B80">
        <w:rPr>
          <w:color w:val="000000"/>
        </w:rPr>
        <w:t>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lastRenderedPageBreak/>
        <w:t>Компоненты, входящие в СМИС ТЭЦ-5 и материалы, из которых они изготовлены, не должны оказывать химическое, биологическое, радиационное, механическое, электромагнитное и термическое воздействие на окружающую среду.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Компоненты, входящие в СМИС ТЭЦ-5, при хранении или использовании по назначению не должны выделять в окружающую среду вредные, загрязняющие или ядовитые вещества.</w:t>
      </w:r>
    </w:p>
    <w:p w:rsidR="00EA7A63" w:rsidRPr="0001731A" w:rsidRDefault="00EA7A63" w:rsidP="003068C7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 xml:space="preserve">Отходы, образующиеся при изготовлении компонентов, входящих в СМИС, и компоненты, входящие в СМИС после окончания срока годности, подлежат уничтожению и захоронению в соответствии с ГОСТ 3.1603-91, ГОСТ </w:t>
      </w:r>
      <w:proofErr w:type="gramStart"/>
      <w:r w:rsidRPr="0001731A">
        <w:rPr>
          <w:color w:val="000000"/>
        </w:rPr>
        <w:t>Р</w:t>
      </w:r>
      <w:proofErr w:type="gramEnd"/>
      <w:r w:rsidRPr="0001731A">
        <w:rPr>
          <w:color w:val="000000"/>
        </w:rPr>
        <w:t xml:space="preserve"> 51769-2001, ГОСТ Р 52108-2003.</w:t>
      </w:r>
    </w:p>
    <w:p w:rsidR="00EA7A63" w:rsidRPr="0001731A" w:rsidRDefault="00073B80" w:rsidP="003068C7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3.9.</w:t>
      </w:r>
      <w:r w:rsidR="00EA7A63" w:rsidRPr="0001731A">
        <w:rPr>
          <w:color w:val="000000"/>
        </w:rPr>
        <w:t xml:space="preserve"> Требования к проектированию</w:t>
      </w:r>
      <w:r>
        <w:rPr>
          <w:color w:val="000000"/>
        </w:rPr>
        <w:t>.</w:t>
      </w:r>
    </w:p>
    <w:p w:rsidR="00EA7A63" w:rsidRPr="0001731A" w:rsidRDefault="00EA7A63" w:rsidP="0001731A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01731A">
        <w:rPr>
          <w:color w:val="000000"/>
        </w:rPr>
        <w:t>СМИС должна разрабатываться в составе раздела (подраздела) проектной документации «Перечень мероприятий по гражданской обороне, мероприятий по предупреждению чрезвычайных ситуаций природного и техногенного характера».</w:t>
      </w:r>
    </w:p>
    <w:p w:rsidR="00073B80" w:rsidRDefault="00073B80" w:rsidP="00073B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73B80" w:rsidRDefault="00073B80" w:rsidP="00073B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3.10.</w:t>
      </w:r>
      <w:r w:rsidR="00EA7A63" w:rsidRPr="0001731A">
        <w:rPr>
          <w:color w:val="000000"/>
        </w:rPr>
        <w:t xml:space="preserve"> Порядок создания СМИС </w:t>
      </w:r>
      <w:r w:rsidR="00EA7A63" w:rsidRPr="0001731A">
        <w:rPr>
          <w:color w:val="000000"/>
          <w:shd w:val="clear" w:color="auto" w:fill="FFFFFF"/>
        </w:rPr>
        <w:t>ТЭЦ-5</w:t>
      </w:r>
      <w:r w:rsidR="00EA7A63" w:rsidRPr="0001731A">
        <w:rPr>
          <w:color w:val="000000"/>
        </w:rPr>
        <w:t xml:space="preserve"> и ее информационного сопряжения с органами повседневного управления РСЧС</w:t>
      </w:r>
      <w:r>
        <w:rPr>
          <w:color w:val="000000"/>
        </w:rPr>
        <w:t>.</w:t>
      </w:r>
    </w:p>
    <w:p w:rsidR="00EA7A63" w:rsidRPr="0001731A" w:rsidRDefault="00073B80" w:rsidP="00073B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3.10</w:t>
      </w:r>
      <w:r w:rsidR="00EA7A63" w:rsidRPr="0001731A">
        <w:rPr>
          <w:color w:val="000000"/>
        </w:rPr>
        <w:t>.1</w:t>
      </w:r>
      <w:r>
        <w:rPr>
          <w:color w:val="000000"/>
        </w:rPr>
        <w:t>.</w:t>
      </w:r>
      <w:r w:rsidR="00EA7A63" w:rsidRPr="0001731A">
        <w:rPr>
          <w:color w:val="000000"/>
        </w:rPr>
        <w:t xml:space="preserve"> Для создания СМИС</w:t>
      </w:r>
      <w:r w:rsidR="00EA7A63" w:rsidRPr="0001731A">
        <w:rPr>
          <w:color w:val="000000"/>
          <w:shd w:val="clear" w:color="auto" w:fill="FFFFFF"/>
        </w:rPr>
        <w:t xml:space="preserve"> ТЭЦ-5</w:t>
      </w:r>
      <w:r w:rsidR="00EA7A63" w:rsidRPr="0001731A">
        <w:rPr>
          <w:color w:val="000000"/>
        </w:rPr>
        <w:t xml:space="preserve"> и ее информационного сопряжения с органами повседневного управления РСЧС г. Санкт-Петербурга необходимо провести следующий комплекс организационных и инженерно-технических мероприятий:</w:t>
      </w:r>
    </w:p>
    <w:p w:rsidR="00073B80" w:rsidRDefault="00EA7A63" w:rsidP="0001731A">
      <w:pPr>
        <w:numPr>
          <w:ilvl w:val="0"/>
          <w:numId w:val="10"/>
        </w:numPr>
        <w:tabs>
          <w:tab w:val="clear" w:pos="2700"/>
          <w:tab w:val="num" w:pos="-2160"/>
          <w:tab w:val="num" w:pos="851"/>
        </w:tabs>
        <w:autoSpaceDE w:val="0"/>
        <w:autoSpaceDN w:val="0"/>
        <w:adjustRightInd w:val="0"/>
        <w:spacing w:line="276" w:lineRule="auto"/>
        <w:ind w:left="851" w:hanging="311"/>
        <w:jc w:val="both"/>
        <w:rPr>
          <w:color w:val="000000"/>
        </w:rPr>
      </w:pPr>
      <w:r w:rsidRPr="0001731A">
        <w:rPr>
          <w:color w:val="000000"/>
        </w:rPr>
        <w:t xml:space="preserve">уточнение группировки сил и средств постоянной готовности, определение и согласование основных мероприятий экстренного реагирования, выполнение которых в случае ЧС на объекте должны организовать органы повседневного управления РСЧС </w:t>
      </w:r>
    </w:p>
    <w:p w:rsidR="00EA7A63" w:rsidRPr="0001731A" w:rsidRDefault="00EA7A63" w:rsidP="00073B80">
      <w:pPr>
        <w:tabs>
          <w:tab w:val="num" w:pos="2700"/>
        </w:tabs>
        <w:autoSpaceDE w:val="0"/>
        <w:autoSpaceDN w:val="0"/>
        <w:adjustRightInd w:val="0"/>
        <w:spacing w:line="276" w:lineRule="auto"/>
        <w:ind w:left="851"/>
        <w:jc w:val="both"/>
        <w:rPr>
          <w:color w:val="000000"/>
        </w:rPr>
      </w:pPr>
      <w:r w:rsidRPr="0001731A">
        <w:rPr>
          <w:color w:val="000000"/>
        </w:rPr>
        <w:t xml:space="preserve">г. </w:t>
      </w:r>
      <w:proofErr w:type="spellStart"/>
      <w:r w:rsidRPr="0001731A">
        <w:rPr>
          <w:color w:val="000000"/>
        </w:rPr>
        <w:t>Санкт-петербурга</w:t>
      </w:r>
      <w:proofErr w:type="spellEnd"/>
      <w:r w:rsidRPr="0001731A">
        <w:rPr>
          <w:color w:val="000000"/>
        </w:rPr>
        <w:t>;</w:t>
      </w:r>
    </w:p>
    <w:p w:rsidR="00EA7A63" w:rsidRPr="0001731A" w:rsidRDefault="00EA7A63" w:rsidP="0001731A">
      <w:pPr>
        <w:numPr>
          <w:ilvl w:val="0"/>
          <w:numId w:val="10"/>
        </w:numPr>
        <w:tabs>
          <w:tab w:val="clear" w:pos="2700"/>
          <w:tab w:val="num" w:pos="-2160"/>
          <w:tab w:val="num" w:pos="851"/>
        </w:tabs>
        <w:autoSpaceDE w:val="0"/>
        <w:autoSpaceDN w:val="0"/>
        <w:adjustRightInd w:val="0"/>
        <w:spacing w:line="276" w:lineRule="auto"/>
        <w:ind w:left="851" w:hanging="311"/>
        <w:jc w:val="both"/>
        <w:rPr>
          <w:color w:val="000000"/>
        </w:rPr>
      </w:pPr>
      <w:r w:rsidRPr="0001731A">
        <w:rPr>
          <w:color w:val="000000"/>
        </w:rPr>
        <w:t>разработка порядка информационного обеспечения в случае ЧС на объектах;</w:t>
      </w:r>
    </w:p>
    <w:p w:rsidR="00EA7A63" w:rsidRPr="0001731A" w:rsidRDefault="00EA7A63" w:rsidP="0001731A">
      <w:pPr>
        <w:numPr>
          <w:ilvl w:val="0"/>
          <w:numId w:val="10"/>
        </w:numPr>
        <w:tabs>
          <w:tab w:val="clear" w:pos="2700"/>
          <w:tab w:val="num" w:pos="-2160"/>
          <w:tab w:val="num" w:pos="851"/>
        </w:tabs>
        <w:autoSpaceDE w:val="0"/>
        <w:autoSpaceDN w:val="0"/>
        <w:adjustRightInd w:val="0"/>
        <w:spacing w:line="276" w:lineRule="auto"/>
        <w:ind w:left="851" w:hanging="311"/>
        <w:jc w:val="both"/>
        <w:rPr>
          <w:color w:val="000000"/>
        </w:rPr>
      </w:pPr>
      <w:r w:rsidRPr="0001731A">
        <w:rPr>
          <w:color w:val="000000"/>
        </w:rPr>
        <w:t xml:space="preserve">совершенствование систем связи и управления в кризисных ситуациях, оповещения применительно к задачам и потребностям органов повседневного управления РСЧС </w:t>
      </w:r>
      <w:r w:rsidRPr="0001731A">
        <w:rPr>
          <w:color w:val="000000"/>
        </w:rPr>
        <w:br/>
        <w:t>г. Санкт-Петербурга в части предупреждения или ликвидации последствий ЧС, в т. ч. вызванных террористическими актами, на объектах;</w:t>
      </w:r>
    </w:p>
    <w:p w:rsidR="00EA7A63" w:rsidRPr="0001731A" w:rsidRDefault="00EA7A63" w:rsidP="0001731A">
      <w:pPr>
        <w:numPr>
          <w:ilvl w:val="0"/>
          <w:numId w:val="10"/>
        </w:numPr>
        <w:tabs>
          <w:tab w:val="clear" w:pos="2700"/>
          <w:tab w:val="num" w:pos="-2160"/>
          <w:tab w:val="num" w:pos="851"/>
        </w:tabs>
        <w:autoSpaceDE w:val="0"/>
        <w:autoSpaceDN w:val="0"/>
        <w:adjustRightInd w:val="0"/>
        <w:spacing w:line="276" w:lineRule="auto"/>
        <w:ind w:left="851" w:hanging="311"/>
        <w:jc w:val="both"/>
        <w:rPr>
          <w:color w:val="000000"/>
        </w:rPr>
      </w:pPr>
      <w:r w:rsidRPr="0001731A">
        <w:rPr>
          <w:color w:val="000000"/>
        </w:rPr>
        <w:t xml:space="preserve">сопряжение </w:t>
      </w:r>
      <w:proofErr w:type="gramStart"/>
      <w:r w:rsidRPr="0001731A">
        <w:rPr>
          <w:color w:val="000000"/>
        </w:rPr>
        <w:t>комплекса средств автоматизации органов повседневного управления</w:t>
      </w:r>
      <w:proofErr w:type="gramEnd"/>
      <w:r w:rsidRPr="0001731A">
        <w:rPr>
          <w:color w:val="000000"/>
        </w:rPr>
        <w:t xml:space="preserve"> РСЧС </w:t>
      </w:r>
      <w:r w:rsidRPr="0001731A">
        <w:rPr>
          <w:color w:val="000000"/>
        </w:rPr>
        <w:br/>
        <w:t xml:space="preserve">г. Санкт-Петербурга со СМИС </w:t>
      </w:r>
      <w:r w:rsidRPr="0001731A">
        <w:rPr>
          <w:color w:val="000000"/>
          <w:shd w:val="clear" w:color="auto" w:fill="FFFFFF"/>
        </w:rPr>
        <w:t>ТЭЦ-5</w:t>
      </w:r>
      <w:r w:rsidRPr="0001731A">
        <w:rPr>
          <w:color w:val="000000"/>
        </w:rPr>
        <w:t>.</w:t>
      </w:r>
    </w:p>
    <w:p w:rsidR="00EA7A63" w:rsidRPr="0001731A" w:rsidRDefault="00073B80" w:rsidP="00073B80">
      <w:pPr>
        <w:autoSpaceDE w:val="0"/>
        <w:autoSpaceDN w:val="0"/>
        <w:adjustRightInd w:val="0"/>
        <w:spacing w:line="276" w:lineRule="auto"/>
        <w:jc w:val="both"/>
      </w:pPr>
      <w:r>
        <w:t>3.10</w:t>
      </w:r>
      <w:r w:rsidR="00EA7A63" w:rsidRPr="0001731A">
        <w:t>.2</w:t>
      </w:r>
      <w:r>
        <w:t>.</w:t>
      </w:r>
      <w:r w:rsidR="00EA7A63" w:rsidRPr="0001731A">
        <w:t xml:space="preserve"> </w:t>
      </w:r>
      <w:proofErr w:type="gramStart"/>
      <w:r w:rsidR="00EA7A63" w:rsidRPr="0001731A">
        <w:t>Для создания СМИС</w:t>
      </w:r>
      <w:r w:rsidR="00EA7A63" w:rsidRPr="0001731A">
        <w:rPr>
          <w:shd w:val="clear" w:color="auto" w:fill="FFFFFF"/>
        </w:rPr>
        <w:t xml:space="preserve"> ТЭЦ-5</w:t>
      </w:r>
      <w:r w:rsidR="00EA7A63" w:rsidRPr="0001731A">
        <w:t xml:space="preserve"> и ее информационного сопряжения с органами повседневного управления РСЧС г. Санкт-Петербурга необходимо разработать, согласовать и утвердить установленным порядком необходимые инструкции, регламенты об обмене информацией между ДДС объектов, органами повседневного управления РСЧС и городскими ДДС, а также дополнения и  изменения к действующим инструкциям и регламентам дежурно-диспетчерских служб (в части их взаимодействия с органами повседневного управления РСЧС) и</w:t>
      </w:r>
      <w:proofErr w:type="gramEnd"/>
      <w:r w:rsidR="00EA7A63" w:rsidRPr="0001731A">
        <w:t xml:space="preserve"> др.</w:t>
      </w:r>
    </w:p>
    <w:p w:rsidR="00EA7A63" w:rsidRPr="0001731A" w:rsidRDefault="00EA7A63" w:rsidP="0001731A">
      <w:pPr>
        <w:spacing w:line="276" w:lineRule="auto"/>
        <w:ind w:firstLine="539"/>
        <w:jc w:val="both"/>
      </w:pPr>
    </w:p>
    <w:p w:rsidR="00EA7A63" w:rsidRPr="0001731A" w:rsidRDefault="00EA7A63" w:rsidP="00073B80">
      <w:pPr>
        <w:pStyle w:val="12"/>
        <w:rPr>
          <w:rFonts w:ascii="Times New Roman" w:hAnsi="Times New Roman" w:cs="Times New Roman"/>
        </w:rPr>
      </w:pPr>
      <w:r w:rsidRPr="0001731A">
        <w:rPr>
          <w:rFonts w:ascii="Times New Roman" w:hAnsi="Times New Roman" w:cs="Times New Roman"/>
        </w:rPr>
        <w:t>Особые требования.</w:t>
      </w:r>
    </w:p>
    <w:p w:rsidR="00EA7A63" w:rsidRPr="0001731A" w:rsidRDefault="00EA7A63" w:rsidP="0001731A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A63" w:rsidRPr="0001731A" w:rsidRDefault="00EA7A63" w:rsidP="00073B80">
      <w:pPr>
        <w:autoSpaceDE w:val="0"/>
        <w:autoSpaceDN w:val="0"/>
        <w:adjustRightInd w:val="0"/>
        <w:spacing w:line="276" w:lineRule="auto"/>
        <w:jc w:val="both"/>
      </w:pPr>
      <w:r w:rsidRPr="0001731A">
        <w:t>4.1. Требования к участнику конкурса</w:t>
      </w:r>
      <w:r w:rsidR="00073B80">
        <w:t>.</w:t>
      </w:r>
      <w:r w:rsidRPr="0001731A">
        <w:t xml:space="preserve"> </w:t>
      </w:r>
    </w:p>
    <w:p w:rsidR="00EA7A63" w:rsidRPr="0001731A" w:rsidRDefault="00EA7A63" w:rsidP="00073B80">
      <w:pPr>
        <w:autoSpaceDE w:val="0"/>
        <w:autoSpaceDN w:val="0"/>
        <w:adjustRightInd w:val="0"/>
        <w:spacing w:line="276" w:lineRule="auto"/>
        <w:jc w:val="both"/>
      </w:pPr>
      <w:r w:rsidRPr="0001731A">
        <w:t>4.1.1</w:t>
      </w:r>
      <w:r w:rsidR="00073B80">
        <w:t>.</w:t>
      </w:r>
      <w:r w:rsidRPr="0001731A">
        <w:t xml:space="preserve"> Организации-участники конкурса должны иметь свидетельства саморегулируемых организаций, основанных на членстве лиц, осуществляющих деятельность в сфере пожарной безопасности, гражданской обороны и защиты населения и территорий от чрезвычайных ситуаций.</w:t>
      </w:r>
    </w:p>
    <w:p w:rsidR="00EA7A63" w:rsidRPr="0001731A" w:rsidRDefault="00EA7A63" w:rsidP="003068C7">
      <w:pPr>
        <w:autoSpaceDE w:val="0"/>
        <w:autoSpaceDN w:val="0"/>
        <w:adjustRightInd w:val="0"/>
        <w:spacing w:line="276" w:lineRule="auto"/>
        <w:jc w:val="both"/>
      </w:pPr>
      <w:r w:rsidRPr="0001731A">
        <w:t>4.1.2</w:t>
      </w:r>
      <w:r w:rsidR="003068C7">
        <w:t>.</w:t>
      </w:r>
      <w:r w:rsidRPr="0001731A">
        <w:t xml:space="preserve"> Специалисты организации-участника конкурса должны иметь дипломы (свидетельства, удостоверения) государственного образца о специальной подготовке (повышении квалификации) </w:t>
      </w:r>
      <w:r w:rsidRPr="0001731A">
        <w:lastRenderedPageBreak/>
        <w:t xml:space="preserve">по образовательным программам в данной области, включая СМИС (см. п. 4.12 ГОСТ </w:t>
      </w:r>
      <w:proofErr w:type="gramStart"/>
      <w:r w:rsidRPr="0001731A">
        <w:t>Р</w:t>
      </w:r>
      <w:proofErr w:type="gramEnd"/>
      <w:r w:rsidRPr="0001731A">
        <w:t xml:space="preserve"> 22.1.12-2005).</w:t>
      </w:r>
    </w:p>
    <w:p w:rsidR="00EA7A63" w:rsidRPr="0001731A" w:rsidRDefault="00EA7A63" w:rsidP="003068C7">
      <w:pPr>
        <w:autoSpaceDE w:val="0"/>
        <w:autoSpaceDN w:val="0"/>
        <w:adjustRightInd w:val="0"/>
        <w:spacing w:line="276" w:lineRule="auto"/>
        <w:jc w:val="both"/>
      </w:pPr>
      <w:r w:rsidRPr="0001731A">
        <w:t>4.1.3</w:t>
      </w:r>
      <w:r w:rsidR="003068C7">
        <w:t>.</w:t>
      </w:r>
      <w:r w:rsidRPr="0001731A">
        <w:t xml:space="preserve"> Организации-участники конкурса должны иметь положительный опыт работы на объектах ОАО «ТГК-1».</w:t>
      </w:r>
    </w:p>
    <w:p w:rsidR="00EA7A63" w:rsidRPr="0001731A" w:rsidRDefault="00EA7A63" w:rsidP="003068C7">
      <w:pPr>
        <w:spacing w:line="276" w:lineRule="auto"/>
        <w:jc w:val="both"/>
      </w:pPr>
      <w:r w:rsidRPr="0001731A">
        <w:t>4.1.4</w:t>
      </w:r>
      <w:r w:rsidR="00073B80">
        <w:t>.</w:t>
      </w:r>
      <w:r w:rsidRPr="0001731A">
        <w:t xml:space="preserve"> Организация-участник конкурса должна предста</w:t>
      </w:r>
      <w:r w:rsidR="00073B80">
        <w:t>вить техническое задание на раз</w:t>
      </w:r>
      <w:r w:rsidRPr="0001731A">
        <w:t>работку структурированной системы мониторинга и управления инженерными системами зданий и сооружений ТЭЦ-5 (ТЗ СМИС ТЭЦ-5).</w:t>
      </w:r>
    </w:p>
    <w:p w:rsidR="004A6A3B" w:rsidRDefault="004A6A3B" w:rsidP="004A6A3B">
      <w:pPr>
        <w:spacing w:line="276" w:lineRule="auto"/>
        <w:jc w:val="both"/>
      </w:pPr>
      <w:r w:rsidRPr="00521C62">
        <w:t>4</w:t>
      </w:r>
      <w:r>
        <w:t xml:space="preserve">.1.5. Организация – участник конкурса должна иметь сертификат на соответствие системы менеджмента качества требованиям </w:t>
      </w:r>
      <w:r>
        <w:rPr>
          <w:lang w:val="en-US"/>
        </w:rPr>
        <w:t>ISO</w:t>
      </w:r>
      <w:r w:rsidRPr="00521C62">
        <w:t xml:space="preserve"> 9001</w:t>
      </w:r>
      <w:r>
        <w:t>.</w:t>
      </w:r>
    </w:p>
    <w:p w:rsidR="004A6A3B" w:rsidRPr="00521C62" w:rsidRDefault="004A6A3B" w:rsidP="004A6A3B">
      <w:pPr>
        <w:spacing w:line="276" w:lineRule="auto"/>
        <w:jc w:val="both"/>
      </w:pPr>
      <w:r>
        <w:t>4.1.6. Организация – участник конкурса должна иметь допуск к работе по проектированию на сложных и уникальных объектах выданный саморегулируемой организацией.</w:t>
      </w:r>
    </w:p>
    <w:p w:rsidR="003068C7" w:rsidRDefault="003068C7" w:rsidP="003068C7">
      <w:pPr>
        <w:autoSpaceDE w:val="0"/>
        <w:autoSpaceDN w:val="0"/>
        <w:adjustRightInd w:val="0"/>
        <w:spacing w:line="276" w:lineRule="auto"/>
        <w:jc w:val="both"/>
      </w:pPr>
    </w:p>
    <w:p w:rsidR="00EA7A63" w:rsidRPr="0001731A" w:rsidRDefault="00EA7A63" w:rsidP="003068C7">
      <w:pPr>
        <w:autoSpaceDE w:val="0"/>
        <w:autoSpaceDN w:val="0"/>
        <w:adjustRightInd w:val="0"/>
        <w:spacing w:line="276" w:lineRule="auto"/>
        <w:jc w:val="both"/>
      </w:pPr>
      <w:r w:rsidRPr="0001731A">
        <w:t>4.2</w:t>
      </w:r>
      <w:r w:rsidR="00073B80">
        <w:t>.</w:t>
      </w:r>
      <w:r w:rsidRPr="0001731A">
        <w:t xml:space="preserve"> Требования к порядку создания СМИС ТЭЦ-5</w:t>
      </w:r>
      <w:r w:rsidR="003068C7">
        <w:t>.</w:t>
      </w:r>
    </w:p>
    <w:p w:rsidR="00EA7A63" w:rsidRPr="0001731A" w:rsidRDefault="00EA7A63" w:rsidP="003068C7">
      <w:pPr>
        <w:autoSpaceDE w:val="0"/>
        <w:autoSpaceDN w:val="0"/>
        <w:adjustRightInd w:val="0"/>
        <w:spacing w:line="276" w:lineRule="auto"/>
        <w:jc w:val="both"/>
      </w:pPr>
      <w:r w:rsidRPr="0001731A">
        <w:t>4.2.1</w:t>
      </w:r>
      <w:r w:rsidR="00073B80">
        <w:t>.</w:t>
      </w:r>
      <w:r w:rsidRPr="0001731A">
        <w:t xml:space="preserve"> </w:t>
      </w:r>
      <w:proofErr w:type="gramStart"/>
      <w:r w:rsidRPr="0001731A">
        <w:t>В случае, если для подготовки проектной документации по СМИС ТЭЦ-5 потребуется отступление от требований стандартов и сводов правил в области защиты населения и территорий от чрезвычайных ситуаций, недостаточно требований, установленных нормативными документами, или такие требования не установлены, перед разработкой проектной документации по СМИС ТЭЦ-5 Генподрядчик должен разработать специальные технические условия (СТУ) на создание СМИС ТЭЦ-5 и согласовать их установленным порядком</w:t>
      </w:r>
      <w:proofErr w:type="gramEnd"/>
      <w:r w:rsidRPr="0001731A">
        <w:t xml:space="preserve"> (см. п. 4.13 ГОСТ </w:t>
      </w:r>
      <w:proofErr w:type="gramStart"/>
      <w:r w:rsidRPr="0001731A">
        <w:t>Р</w:t>
      </w:r>
      <w:proofErr w:type="gramEnd"/>
      <w:r w:rsidRPr="0001731A">
        <w:t xml:space="preserve"> 22.1.12-2005).</w:t>
      </w:r>
    </w:p>
    <w:p w:rsidR="00EA7A63" w:rsidRPr="0001731A" w:rsidRDefault="00EA7A63" w:rsidP="00073B80">
      <w:pPr>
        <w:tabs>
          <w:tab w:val="num" w:pos="900"/>
        </w:tabs>
        <w:spacing w:line="276" w:lineRule="auto"/>
        <w:jc w:val="both"/>
      </w:pPr>
      <w:r w:rsidRPr="0001731A">
        <w:t>4.2.2</w:t>
      </w:r>
      <w:r w:rsidR="00073B80">
        <w:t>.</w:t>
      </w:r>
      <w:r w:rsidRPr="0001731A">
        <w:t xml:space="preserve"> </w:t>
      </w:r>
      <w:r w:rsidRPr="0001731A">
        <w:rPr>
          <w:color w:val="000000"/>
          <w:shd w:val="clear" w:color="auto" w:fill="FFFFFF"/>
        </w:rPr>
        <w:t>Комплекс работ по созданию СМИС ТЭЦ-5 должен также включать смежные мероприятия: построение каналов связи для информационного обмена между компонентами СМИС ТЭЦ-5, сетей электропитания компонентов СМИС ТЭЦ-5 и т.п., а также услуги по сбору и согласованию необходимых исходных данных, необходимым согласованиям на всех этапах разработки системы.</w:t>
      </w:r>
      <w:r w:rsidRPr="0001731A">
        <w:t xml:space="preserve"> </w:t>
      </w:r>
    </w:p>
    <w:p w:rsidR="00EA7A63" w:rsidRPr="0001731A" w:rsidRDefault="00EA7A63" w:rsidP="00073B80">
      <w:pPr>
        <w:tabs>
          <w:tab w:val="num" w:pos="900"/>
        </w:tabs>
        <w:spacing w:line="276" w:lineRule="auto"/>
        <w:jc w:val="both"/>
      </w:pPr>
      <w:r w:rsidRPr="0001731A">
        <w:t>4.2.3</w:t>
      </w:r>
      <w:r w:rsidR="00073B80">
        <w:t>.</w:t>
      </w:r>
      <w:r w:rsidRPr="0001731A">
        <w:t xml:space="preserve"> Разработку, монтаж и ввод в действие необходимо производить без останова штатной эксплуатации технологического оборудования.</w:t>
      </w:r>
    </w:p>
    <w:p w:rsidR="00EA7A63" w:rsidRPr="0001731A" w:rsidRDefault="00EA7A63" w:rsidP="00073B80">
      <w:pPr>
        <w:tabs>
          <w:tab w:val="num" w:pos="900"/>
        </w:tabs>
        <w:spacing w:line="276" w:lineRule="auto"/>
        <w:jc w:val="both"/>
      </w:pPr>
      <w:r w:rsidRPr="0001731A">
        <w:t>4.2.4</w:t>
      </w:r>
      <w:r w:rsidR="00073B80">
        <w:t>.</w:t>
      </w:r>
      <w:r w:rsidRPr="0001731A">
        <w:t xml:space="preserve"> Генподрядчик должен выполнить необходимый объём согласований, экспертиз и процедур, совместно с Заказчиком (Заказчик при необходимости выдаёт Исполнителю доверенность на проведение работ), определенных законодательством и нормативными актами РФ, в том числе государственную экспертизу в соответствии с Постановлением Правительства РФ от 5 марта 2007г. № 145 «О порядке организации и проведения государственной экспертизы проектной документации и результатов инженерных изысканий». </w:t>
      </w:r>
    </w:p>
    <w:p w:rsidR="00EA7A63" w:rsidRPr="0001731A" w:rsidRDefault="00EA7A63" w:rsidP="0001731A">
      <w:pPr>
        <w:tabs>
          <w:tab w:val="num" w:pos="900"/>
        </w:tabs>
        <w:jc w:val="both"/>
        <w:rPr>
          <w:b/>
        </w:rPr>
      </w:pPr>
    </w:p>
    <w:p w:rsidR="00EA7A63" w:rsidRPr="0001731A" w:rsidRDefault="00EA7A63" w:rsidP="00073B80">
      <w:pPr>
        <w:pStyle w:val="ab"/>
        <w:numPr>
          <w:ilvl w:val="0"/>
          <w:numId w:val="1"/>
        </w:numPr>
        <w:tabs>
          <w:tab w:val="num" w:pos="9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31A">
        <w:rPr>
          <w:rStyle w:val="11"/>
          <w:rFonts w:ascii="Times New Roman" w:hAnsi="Times New Roman" w:cs="Times New Roman"/>
        </w:rPr>
        <w:t>Состав рабочей документации проекта</w:t>
      </w:r>
      <w:r w:rsidRPr="0001731A">
        <w:rPr>
          <w:rFonts w:ascii="Times New Roman" w:hAnsi="Times New Roman" w:cs="Times New Roman"/>
          <w:b/>
          <w:sz w:val="24"/>
          <w:szCs w:val="24"/>
        </w:rPr>
        <w:t>.</w:t>
      </w:r>
    </w:p>
    <w:p w:rsidR="00EA7A63" w:rsidRPr="0001731A" w:rsidRDefault="00EA7A63" w:rsidP="0001731A">
      <w:pPr>
        <w:pStyle w:val="ab"/>
        <w:tabs>
          <w:tab w:val="num" w:pos="90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A63" w:rsidRPr="0001731A" w:rsidRDefault="00EA7A63" w:rsidP="0001731A">
      <w:pPr>
        <w:tabs>
          <w:tab w:val="num" w:pos="900"/>
        </w:tabs>
        <w:spacing w:line="276" w:lineRule="auto"/>
        <w:ind w:firstLine="567"/>
        <w:jc w:val="both"/>
      </w:pPr>
      <w:r w:rsidRPr="0001731A">
        <w:t>Состав рабочей проектной документации должен соответствовать Постановлению Правительства РФ от 16 февраля 2008г. № 87 «О составе разделов проектной документации и требованиях к их содержанию».</w:t>
      </w:r>
    </w:p>
    <w:p w:rsidR="00EA7A63" w:rsidRPr="0001731A" w:rsidRDefault="00EA7A63" w:rsidP="0001731A">
      <w:pPr>
        <w:tabs>
          <w:tab w:val="num" w:pos="900"/>
        </w:tabs>
        <w:spacing w:line="276" w:lineRule="auto"/>
        <w:ind w:firstLine="567"/>
        <w:jc w:val="both"/>
      </w:pPr>
    </w:p>
    <w:p w:rsidR="00EA7A63" w:rsidRPr="0001731A" w:rsidRDefault="00EA7A63" w:rsidP="00073B80">
      <w:pPr>
        <w:pStyle w:val="12"/>
        <w:rPr>
          <w:rFonts w:ascii="Times New Roman" w:hAnsi="Times New Roman" w:cs="Times New Roman"/>
        </w:rPr>
      </w:pPr>
      <w:r w:rsidRPr="0001731A">
        <w:rPr>
          <w:rFonts w:ascii="Times New Roman" w:hAnsi="Times New Roman" w:cs="Times New Roman"/>
        </w:rPr>
        <w:t>Состав материалов передаваемых Заказчику.</w:t>
      </w:r>
    </w:p>
    <w:p w:rsidR="00EA7A63" w:rsidRPr="0001731A" w:rsidRDefault="00EA7A63" w:rsidP="0001731A">
      <w:pPr>
        <w:pStyle w:val="ab"/>
        <w:tabs>
          <w:tab w:val="num" w:pos="90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A63" w:rsidRPr="0001731A" w:rsidRDefault="00EA7A63" w:rsidP="00073B80">
      <w:pPr>
        <w:tabs>
          <w:tab w:val="num" w:pos="900"/>
        </w:tabs>
        <w:spacing w:line="276" w:lineRule="auto"/>
        <w:jc w:val="both"/>
      </w:pPr>
      <w:r w:rsidRPr="0001731A">
        <w:t>6.1. Разработанная документация представляется Заказчику в виде документов, содержание которых определено в соответствии с Постановлением Правительства РФ от 16 февраля 2008 г. № 87 и настоящим заданием с приложением необходимых расчетов.</w:t>
      </w:r>
    </w:p>
    <w:p w:rsidR="00073B80" w:rsidRDefault="00EA7A63" w:rsidP="001E1C02">
      <w:pPr>
        <w:spacing w:line="276" w:lineRule="auto"/>
        <w:jc w:val="both"/>
      </w:pPr>
      <w:r w:rsidRPr="0001731A">
        <w:t>6.2. Рабочая (проектная) документация представляется в электр</w:t>
      </w:r>
      <w:r w:rsidR="00073B80">
        <w:t>онном виде на компакт дисках в 1 (одном) экземпляре</w:t>
      </w:r>
      <w:r w:rsidRPr="0001731A">
        <w:t xml:space="preserve"> и бумажном носителе в 5 (пяти) экземплярах.</w:t>
      </w:r>
    </w:p>
    <w:p w:rsidR="00EA7A63" w:rsidRDefault="00EA7A63" w:rsidP="00073B80">
      <w:pPr>
        <w:pStyle w:val="a"/>
        <w:rPr>
          <w:rFonts w:ascii="Times New Roman" w:hAnsi="Times New Roman" w:cs="Times New Roman"/>
        </w:rPr>
      </w:pPr>
      <w:r w:rsidRPr="0001731A">
        <w:rPr>
          <w:rFonts w:ascii="Times New Roman" w:hAnsi="Times New Roman" w:cs="Times New Roman"/>
        </w:rPr>
        <w:lastRenderedPageBreak/>
        <w:t>Согласование документации</w:t>
      </w:r>
      <w:r w:rsidR="00073B80">
        <w:rPr>
          <w:rFonts w:ascii="Times New Roman" w:hAnsi="Times New Roman" w:cs="Times New Roman"/>
        </w:rPr>
        <w:t>.</w:t>
      </w:r>
    </w:p>
    <w:p w:rsidR="00073B80" w:rsidRPr="0001731A" w:rsidRDefault="00073B80" w:rsidP="00073B80">
      <w:pPr>
        <w:pStyle w:val="a"/>
        <w:numPr>
          <w:ilvl w:val="0"/>
          <w:numId w:val="0"/>
        </w:numPr>
        <w:ind w:left="360"/>
        <w:jc w:val="left"/>
        <w:rPr>
          <w:rFonts w:ascii="Times New Roman" w:hAnsi="Times New Roman" w:cs="Times New Roman"/>
        </w:rPr>
      </w:pPr>
    </w:p>
    <w:p w:rsidR="00EA7A63" w:rsidRPr="0001731A" w:rsidRDefault="00EA7A63" w:rsidP="00073B80">
      <w:pPr>
        <w:tabs>
          <w:tab w:val="left" w:pos="540"/>
        </w:tabs>
        <w:spacing w:line="276" w:lineRule="auto"/>
        <w:jc w:val="both"/>
      </w:pPr>
      <w:r w:rsidRPr="0001731A">
        <w:t>7.1. Разработанная документация должна быть согласована с генеральным проектировщиком Правобережной ТЭЦ – филиалом «</w:t>
      </w:r>
      <w:proofErr w:type="spellStart"/>
      <w:r w:rsidRPr="0001731A">
        <w:t>СевЗапВНИПИЭнергопром</w:t>
      </w:r>
      <w:proofErr w:type="spellEnd"/>
      <w:r w:rsidRPr="0001731A">
        <w:t xml:space="preserve"> – </w:t>
      </w:r>
      <w:proofErr w:type="spellStart"/>
      <w:r w:rsidRPr="0001731A">
        <w:t>СевЗапЭнергомонтажпроект</w:t>
      </w:r>
      <w:proofErr w:type="spellEnd"/>
      <w:r w:rsidRPr="0001731A">
        <w:t>» ОАО «СевЗапНТЦ» и Главным управлением МЧС России по г. Санкт-Петербургу.</w:t>
      </w:r>
    </w:p>
    <w:p w:rsidR="00EA7A63" w:rsidRPr="0001731A" w:rsidRDefault="00EA7A63" w:rsidP="00073B80">
      <w:pPr>
        <w:tabs>
          <w:tab w:val="left" w:pos="0"/>
        </w:tabs>
        <w:spacing w:line="276" w:lineRule="auto"/>
        <w:jc w:val="both"/>
      </w:pPr>
      <w:r w:rsidRPr="0001731A">
        <w:t>7.2. Перечень других организаций, согласование которых необходимо, определяется в процессе разработки рабочей проектной документации.</w:t>
      </w:r>
    </w:p>
    <w:p w:rsidR="00EA7A63" w:rsidRPr="0001731A" w:rsidRDefault="00EA7A63" w:rsidP="0001731A">
      <w:pPr>
        <w:spacing w:line="240" w:lineRule="atLeast"/>
        <w:jc w:val="both"/>
        <w:rPr>
          <w:bCs/>
        </w:rPr>
      </w:pPr>
    </w:p>
    <w:p w:rsidR="00EA7A63" w:rsidRPr="0001731A" w:rsidRDefault="00EA7A63" w:rsidP="00073B80">
      <w:pPr>
        <w:pStyle w:val="1"/>
        <w:numPr>
          <w:ilvl w:val="0"/>
          <w:numId w:val="1"/>
        </w:numPr>
        <w:rPr>
          <w:szCs w:val="24"/>
          <w:lang w:val="en-US"/>
        </w:rPr>
      </w:pPr>
      <w:r w:rsidRPr="0001731A">
        <w:rPr>
          <w:szCs w:val="24"/>
        </w:rPr>
        <w:t>Границы проектирования</w:t>
      </w:r>
      <w:r w:rsidR="003068C7">
        <w:rPr>
          <w:szCs w:val="24"/>
        </w:rPr>
        <w:t>.</w:t>
      </w:r>
    </w:p>
    <w:p w:rsidR="00EA7A63" w:rsidRPr="0001731A" w:rsidRDefault="00EA7A63" w:rsidP="0001731A">
      <w:pPr>
        <w:jc w:val="both"/>
        <w:rPr>
          <w:lang w:val="en-US"/>
        </w:rPr>
      </w:pPr>
    </w:p>
    <w:p w:rsidR="00EA7A63" w:rsidRPr="0001731A" w:rsidRDefault="00EA7A63" w:rsidP="00073B80">
      <w:pPr>
        <w:tabs>
          <w:tab w:val="left" w:pos="0"/>
        </w:tabs>
        <w:spacing w:line="276" w:lineRule="auto"/>
        <w:jc w:val="both"/>
      </w:pPr>
      <w:r w:rsidRPr="0001731A">
        <w:t>8.1</w:t>
      </w:r>
      <w:r w:rsidR="00073B80">
        <w:t>.</w:t>
      </w:r>
      <w:r w:rsidRPr="0001731A">
        <w:t xml:space="preserve"> Оборудование и каналы передачи данных проектируемой СМИС ТЭЦ-5 должно быть размещены на территории новой площадки Правобережной ТЭЦ-5 филиала «Невский» ОАО «ТГК-1» 193079, Санкт-Петербург, Октябрьская набережная, дом 108.</w:t>
      </w:r>
    </w:p>
    <w:p w:rsidR="00EA7A63" w:rsidRPr="0001731A" w:rsidRDefault="00EA7A63" w:rsidP="00073B80">
      <w:pPr>
        <w:tabs>
          <w:tab w:val="left" w:pos="0"/>
        </w:tabs>
        <w:spacing w:line="276" w:lineRule="auto"/>
        <w:jc w:val="both"/>
      </w:pPr>
      <w:r w:rsidRPr="0001731A">
        <w:t>8.2</w:t>
      </w:r>
      <w:r w:rsidR="00073B80">
        <w:t>.</w:t>
      </w:r>
      <w:r w:rsidRPr="0001731A">
        <w:t xml:space="preserve"> Границей проектирования СМИС ТЭЦ-5 является место на территории узла связи новой площадки Правобережной ТЭЦ-5 филиала «Невский» ОАО «ТГК-1» 193079, Санкт-Петербург, Октябрьская набережная, дом 108, где осуществляется подключение СМИС ТЭЦ-5 к каналу связи для ее сопряжения с органами повседневного управления РСЧС г. Санкт-Петербурга. </w:t>
      </w:r>
    </w:p>
    <w:p w:rsidR="00EA7A63" w:rsidRPr="0001731A" w:rsidRDefault="00EA7A63" w:rsidP="00073B80">
      <w:pPr>
        <w:tabs>
          <w:tab w:val="left" w:pos="0"/>
        </w:tabs>
        <w:spacing w:line="276" w:lineRule="auto"/>
        <w:jc w:val="both"/>
      </w:pPr>
      <w:proofErr w:type="gramStart"/>
      <w:r w:rsidRPr="0001731A">
        <w:t>Генподрядчик должен запросить в ГУ МЧС г. Санкт-Петербурга технические условия на сопряжение СМИС ТЭЦ-5 с органами повседневного управления РСЧС г. Санкт-Петербурга, а также</w:t>
      </w:r>
      <w:r w:rsidR="00073B80">
        <w:t>,</w:t>
      </w:r>
      <w:r w:rsidRPr="0001731A">
        <w:t xml:space="preserve"> на их основе подготовить и выдать заказчику согласованное в ГУ МЧС г. Санкт-Петербурга техническое задание на организацию канала связи для сопряжения СМИС ТЭЦ-5 с органами повседневного управления РСЧС г. Санкт-Петербурга.</w:t>
      </w:r>
      <w:proofErr w:type="gramEnd"/>
      <w:r w:rsidRPr="0001731A">
        <w:t xml:space="preserve"> Организацию данного канала связи, его последующую эксплуатацию, а также связанные с этим расходы, обеспечивает Заказчик системы.</w:t>
      </w:r>
    </w:p>
    <w:p w:rsidR="00EA7A63" w:rsidRDefault="00EA7A63" w:rsidP="0001731A">
      <w:pPr>
        <w:spacing w:line="276" w:lineRule="auto"/>
        <w:jc w:val="both"/>
      </w:pPr>
    </w:p>
    <w:p w:rsidR="00EA7A63" w:rsidRPr="0001731A" w:rsidRDefault="00EA7A63" w:rsidP="00073B80">
      <w:pPr>
        <w:jc w:val="center"/>
        <w:rPr>
          <w:b/>
        </w:rPr>
      </w:pPr>
      <w:r w:rsidRPr="0001731A">
        <w:rPr>
          <w:b/>
          <w:lang w:val="en-US"/>
        </w:rPr>
        <w:t>III</w:t>
      </w:r>
      <w:r w:rsidRPr="0001731A">
        <w:rPr>
          <w:b/>
        </w:rPr>
        <w:t xml:space="preserve">. Требования к </w:t>
      </w:r>
      <w:r w:rsidRPr="0001731A">
        <w:rPr>
          <w:b/>
          <w:bCs/>
        </w:rPr>
        <w:t>персоналу Генподрядной организации.</w:t>
      </w:r>
    </w:p>
    <w:p w:rsidR="00EA7A63" w:rsidRPr="0001731A" w:rsidRDefault="00EA7A63" w:rsidP="0001731A">
      <w:pPr>
        <w:jc w:val="both"/>
        <w:rPr>
          <w:b/>
          <w:bCs/>
        </w:rPr>
      </w:pPr>
    </w:p>
    <w:p w:rsidR="00EA7A63" w:rsidRDefault="00EA7A63" w:rsidP="0001731A">
      <w:pPr>
        <w:pStyle w:val="a4"/>
        <w:jc w:val="both"/>
        <w:rPr>
          <w:bCs/>
          <w:szCs w:val="24"/>
        </w:rPr>
      </w:pPr>
      <w:r w:rsidRPr="003068C7">
        <w:rPr>
          <w:bCs/>
          <w:szCs w:val="24"/>
        </w:rPr>
        <w:t>1. Организация пропускной системы</w:t>
      </w:r>
      <w:r w:rsidR="00073B80" w:rsidRPr="003068C7">
        <w:rPr>
          <w:bCs/>
          <w:szCs w:val="24"/>
        </w:rPr>
        <w:t>.</w:t>
      </w:r>
    </w:p>
    <w:p w:rsidR="003068C7" w:rsidRPr="003068C7" w:rsidRDefault="003068C7" w:rsidP="0001731A">
      <w:pPr>
        <w:pStyle w:val="a4"/>
        <w:jc w:val="both"/>
        <w:rPr>
          <w:bCs/>
          <w:szCs w:val="24"/>
        </w:rPr>
      </w:pPr>
    </w:p>
    <w:p w:rsidR="00EA7A63" w:rsidRPr="0001731A" w:rsidRDefault="00EA7A63" w:rsidP="0001731A">
      <w:pPr>
        <w:spacing w:line="276" w:lineRule="auto"/>
        <w:ind w:firstLine="567"/>
        <w:jc w:val="both"/>
      </w:pPr>
      <w:r w:rsidRPr="0001731A">
        <w:rPr>
          <w:bCs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Правобережной ТЭЦ (ТЭЦ-5) филиала «Невский» ОАО «ТГК-1».</w:t>
      </w:r>
      <w:r w:rsidRPr="0001731A">
        <w:t xml:space="preserve"> </w:t>
      </w:r>
    </w:p>
    <w:p w:rsidR="00EA7A63" w:rsidRPr="0001731A" w:rsidRDefault="00EA7A63" w:rsidP="0001731A">
      <w:pPr>
        <w:spacing w:line="276" w:lineRule="auto"/>
        <w:ind w:firstLine="567"/>
        <w:jc w:val="both"/>
        <w:rPr>
          <w:bCs/>
        </w:rPr>
      </w:pPr>
      <w:r w:rsidRPr="0001731A">
        <w:rPr>
          <w:bCs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EA7A63" w:rsidRPr="0001731A" w:rsidRDefault="00EA7A63" w:rsidP="0001731A">
      <w:pPr>
        <w:pStyle w:val="a8"/>
        <w:spacing w:line="276" w:lineRule="auto"/>
        <w:ind w:left="0" w:firstLine="567"/>
        <w:jc w:val="both"/>
        <w:rPr>
          <w:bCs/>
          <w:szCs w:val="24"/>
        </w:rPr>
      </w:pPr>
      <w:r w:rsidRPr="0001731A">
        <w:rPr>
          <w:bCs/>
          <w:szCs w:val="24"/>
        </w:rPr>
        <w:t xml:space="preserve">Для перемещения Субподрядчика по территории Объекта (Строительной площадки) Генподрядчик выдает Субподрядчику временные пропуска Генподрядчика, которые вкладываются в </w:t>
      </w:r>
      <w:proofErr w:type="spellStart"/>
      <w:r w:rsidRPr="0001731A">
        <w:rPr>
          <w:bCs/>
          <w:szCs w:val="24"/>
        </w:rPr>
        <w:t>бейджи</w:t>
      </w:r>
      <w:r w:rsidR="003068C7">
        <w:rPr>
          <w:bCs/>
          <w:szCs w:val="24"/>
        </w:rPr>
        <w:t>к</w:t>
      </w:r>
      <w:proofErr w:type="spellEnd"/>
      <w:r w:rsidRPr="0001731A">
        <w:rPr>
          <w:bCs/>
          <w:szCs w:val="24"/>
        </w:rPr>
        <w:t xml:space="preserve"> и носятся поверх одежды.</w:t>
      </w:r>
    </w:p>
    <w:p w:rsidR="00EA7A63" w:rsidRPr="0001731A" w:rsidRDefault="00EA7A63" w:rsidP="0001731A">
      <w:pPr>
        <w:jc w:val="both"/>
      </w:pPr>
    </w:p>
    <w:p w:rsidR="00EA7A63" w:rsidRDefault="00EA7A63" w:rsidP="0001731A">
      <w:pPr>
        <w:pStyle w:val="a4"/>
        <w:jc w:val="both"/>
        <w:rPr>
          <w:bCs/>
          <w:szCs w:val="24"/>
        </w:rPr>
      </w:pPr>
      <w:r w:rsidRPr="003068C7">
        <w:rPr>
          <w:bCs/>
          <w:szCs w:val="24"/>
        </w:rPr>
        <w:t>2. Организация безопасного производства Работ</w:t>
      </w:r>
      <w:r w:rsidR="00073B80" w:rsidRPr="003068C7">
        <w:rPr>
          <w:bCs/>
          <w:szCs w:val="24"/>
        </w:rPr>
        <w:t>.</w:t>
      </w:r>
    </w:p>
    <w:p w:rsidR="003068C7" w:rsidRPr="003068C7" w:rsidRDefault="003068C7" w:rsidP="0001731A">
      <w:pPr>
        <w:pStyle w:val="a4"/>
        <w:jc w:val="both"/>
        <w:rPr>
          <w:bCs/>
          <w:szCs w:val="24"/>
        </w:rPr>
      </w:pPr>
    </w:p>
    <w:p w:rsidR="00EA7A63" w:rsidRPr="0001731A" w:rsidRDefault="00EA7A63" w:rsidP="00073B80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 xml:space="preserve">2.1. </w:t>
      </w:r>
      <w:proofErr w:type="gramStart"/>
      <w:r w:rsidRPr="0001731A">
        <w:rPr>
          <w:color w:val="000000"/>
        </w:rPr>
        <w:t xml:space="preserve"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</w:t>
      </w:r>
      <w:r w:rsidRPr="0001731A">
        <w:rPr>
          <w:vanish/>
          <w:color w:val="000000"/>
        </w:rPr>
        <w:t>#M12291 901761410</w:t>
      </w:r>
      <w:r w:rsidRPr="0001731A">
        <w:rPr>
          <w:color w:val="000000"/>
        </w:rPr>
        <w:t xml:space="preserve">постановлением Правительства Российской Федерации от 23 мая 2000 года N </w:t>
      </w:r>
      <w:r w:rsidRPr="0001731A">
        <w:rPr>
          <w:color w:val="000000"/>
        </w:rPr>
        <w:lastRenderedPageBreak/>
        <w:t>399 "О нормативных правовых актах, содержащих государственные нормативные требования охраны труда"</w:t>
      </w:r>
      <w:r w:rsidRPr="0001731A">
        <w:rPr>
          <w:vanish/>
          <w:color w:val="000000"/>
        </w:rPr>
        <w:t>#S</w:t>
      </w:r>
      <w:r w:rsidRPr="0001731A">
        <w:rPr>
          <w:color w:val="000000"/>
        </w:rPr>
        <w:t>:</w:t>
      </w:r>
      <w:proofErr w:type="gramEnd"/>
    </w:p>
    <w:p w:rsidR="00EA7A63" w:rsidRPr="0001731A" w:rsidRDefault="00EA7A63" w:rsidP="0001731A">
      <w:pPr>
        <w:pStyle w:val="ab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EA7A63" w:rsidRPr="0001731A" w:rsidRDefault="00EA7A63" w:rsidP="0001731A">
      <w:pPr>
        <w:pStyle w:val="ab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EA7A63" w:rsidRPr="0001731A" w:rsidRDefault="00EA7A63" w:rsidP="0001731A">
      <w:pPr>
        <w:pStyle w:val="ab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EA7A63" w:rsidRPr="0001731A" w:rsidRDefault="00EA7A63" w:rsidP="0001731A">
      <w:pPr>
        <w:pStyle w:val="ab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EA7A63" w:rsidRPr="0001731A" w:rsidRDefault="00EA7A63" w:rsidP="0001731A">
      <w:pPr>
        <w:pStyle w:val="ab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 w:rsidRPr="0001731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EA7A63" w:rsidRPr="0001731A" w:rsidRDefault="00EA7A63" w:rsidP="0001731A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EA7A63" w:rsidRPr="0001731A" w:rsidRDefault="00EA7A63" w:rsidP="0001731A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 xml:space="preserve">разработаны и оформлены акты-допуски между Генподрядчиком и Субподрядчиком, непосредственно </w:t>
      </w:r>
      <w:proofErr w:type="gramStart"/>
      <w:r w:rsidRPr="0001731A">
        <w:rPr>
          <w:rFonts w:ascii="Times New Roman" w:hAnsi="Times New Roman" w:cs="Times New Roman"/>
          <w:sz w:val="24"/>
          <w:szCs w:val="24"/>
        </w:rPr>
        <w:t>выполняющими</w:t>
      </w:r>
      <w:proofErr w:type="gramEnd"/>
      <w:r w:rsidRPr="0001731A">
        <w:rPr>
          <w:rFonts w:ascii="Times New Roman" w:hAnsi="Times New Roman" w:cs="Times New Roman"/>
          <w:sz w:val="24"/>
          <w:szCs w:val="24"/>
        </w:rPr>
        <w:t xml:space="preserve">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 w:rsidRPr="000173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A7A63" w:rsidRPr="0001731A" w:rsidRDefault="00EA7A63" w:rsidP="0001731A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EA7A63" w:rsidRPr="0001731A" w:rsidRDefault="00EA7A63" w:rsidP="0001731A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 xml:space="preserve">организовано проведение вводного инструктажа по охране труда всему персоналу Субподрядчика, </w:t>
      </w:r>
      <w:proofErr w:type="gramStart"/>
      <w:r w:rsidRPr="0001731A">
        <w:rPr>
          <w:rFonts w:ascii="Times New Roman" w:hAnsi="Times New Roman" w:cs="Times New Roman"/>
          <w:sz w:val="24"/>
          <w:szCs w:val="24"/>
        </w:rPr>
        <w:t>принимающих</w:t>
      </w:r>
      <w:proofErr w:type="gramEnd"/>
      <w:r w:rsidRPr="0001731A">
        <w:rPr>
          <w:rFonts w:ascii="Times New Roman" w:hAnsi="Times New Roman" w:cs="Times New Roman"/>
          <w:sz w:val="24"/>
          <w:szCs w:val="24"/>
        </w:rPr>
        <w:t xml:space="preserve"> участие в строительстве Объекта.</w:t>
      </w:r>
      <w:r w:rsidRPr="0001731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A7A63" w:rsidRPr="0001731A" w:rsidRDefault="00EA7A63" w:rsidP="003068C7">
      <w:pPr>
        <w:spacing w:line="276" w:lineRule="auto"/>
        <w:jc w:val="both"/>
      </w:pPr>
      <w:r w:rsidRPr="0001731A">
        <w:rPr>
          <w:color w:val="000000"/>
        </w:rPr>
        <w:t>2.3. Генподрядчик обязан при выполнении Работ на Объекте (Строительной площадке) с участием Субподрядчика:</w:t>
      </w:r>
    </w:p>
    <w:p w:rsidR="00EA7A63" w:rsidRPr="0001731A" w:rsidRDefault="00EA7A63" w:rsidP="0001731A">
      <w:pPr>
        <w:pStyle w:val="ab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EA7A63" w:rsidRPr="0001731A" w:rsidRDefault="00EA7A63" w:rsidP="0001731A">
      <w:pPr>
        <w:pStyle w:val="ab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EA7A63" w:rsidRPr="0001731A" w:rsidRDefault="00EA7A63" w:rsidP="0001731A">
      <w:pPr>
        <w:pStyle w:val="ab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731A">
        <w:rPr>
          <w:rFonts w:ascii="Times New Roman" w:hAnsi="Times New Roman" w:cs="Times New Roman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EA7A63" w:rsidRPr="0001731A" w:rsidRDefault="00EA7A63" w:rsidP="003068C7">
      <w:pPr>
        <w:spacing w:line="276" w:lineRule="auto"/>
        <w:jc w:val="both"/>
      </w:pPr>
      <w:r w:rsidRPr="0001731A">
        <w:rPr>
          <w:color w:val="000000"/>
        </w:rPr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EA7A63" w:rsidRPr="0001731A" w:rsidRDefault="00EA7A63" w:rsidP="0001731A">
      <w:pPr>
        <w:spacing w:line="276" w:lineRule="auto"/>
        <w:ind w:firstLine="567"/>
        <w:jc w:val="both"/>
        <w:rPr>
          <w:color w:val="000000"/>
        </w:rPr>
      </w:pPr>
      <w:r w:rsidRPr="0001731A">
        <w:rPr>
          <w:color w:val="000000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 xml:space="preserve"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 </w:t>
      </w:r>
      <w:r w:rsidRPr="0001731A">
        <w:rPr>
          <w:color w:val="000000"/>
        </w:rPr>
        <w:lastRenderedPageBreak/>
        <w:t>организовать выполнение работ подчиненного персонала по наряду-допуску по форме приложения</w:t>
      </w:r>
      <w:proofErr w:type="gramStart"/>
      <w:r w:rsidRPr="0001731A">
        <w:rPr>
          <w:color w:val="000000"/>
        </w:rPr>
        <w:t xml:space="preserve"> Д</w:t>
      </w:r>
      <w:proofErr w:type="gramEnd"/>
      <w:r w:rsidRPr="0001731A">
        <w:rPr>
          <w:color w:val="000000"/>
        </w:rPr>
        <w:t xml:space="preserve"> СНиП 12-03-2001.</w:t>
      </w:r>
    </w:p>
    <w:p w:rsidR="00EA7A63" w:rsidRPr="0001731A" w:rsidRDefault="00EA7A63" w:rsidP="003068C7">
      <w:pPr>
        <w:pStyle w:val="3"/>
        <w:spacing w:line="276" w:lineRule="auto"/>
        <w:ind w:left="0"/>
        <w:jc w:val="both"/>
        <w:rPr>
          <w:szCs w:val="24"/>
        </w:rPr>
      </w:pPr>
      <w:r w:rsidRPr="0001731A">
        <w:rPr>
          <w:szCs w:val="24"/>
        </w:rP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EA7A63" w:rsidRPr="0001731A" w:rsidRDefault="00EA7A63" w:rsidP="003068C7">
      <w:pPr>
        <w:pStyle w:val="3"/>
        <w:spacing w:line="276" w:lineRule="auto"/>
        <w:ind w:left="0"/>
        <w:jc w:val="both"/>
        <w:rPr>
          <w:szCs w:val="24"/>
        </w:rPr>
      </w:pPr>
      <w:r w:rsidRPr="0001731A">
        <w:rPr>
          <w:szCs w:val="24"/>
        </w:rP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EA7A63" w:rsidRPr="0001731A" w:rsidRDefault="00EA7A63" w:rsidP="003068C7">
      <w:pPr>
        <w:pStyle w:val="3"/>
        <w:spacing w:line="276" w:lineRule="auto"/>
        <w:ind w:left="0"/>
        <w:jc w:val="both"/>
        <w:rPr>
          <w:szCs w:val="24"/>
        </w:rPr>
      </w:pPr>
      <w:r w:rsidRPr="0001731A">
        <w:rPr>
          <w:szCs w:val="24"/>
        </w:rPr>
        <w:t xml:space="preserve">Лицо, выдавшее наряд-допуск, обязано осуществлять </w:t>
      </w:r>
      <w:proofErr w:type="gramStart"/>
      <w:r w:rsidRPr="0001731A">
        <w:rPr>
          <w:szCs w:val="24"/>
        </w:rPr>
        <w:t>контроль за</w:t>
      </w:r>
      <w:proofErr w:type="gramEnd"/>
      <w:r w:rsidRPr="0001731A">
        <w:rPr>
          <w:szCs w:val="24"/>
        </w:rPr>
        <w:t xml:space="preserve"> выполнением предусмотренных в нем мероприятий по обеспечению безопасности производства работ.</w:t>
      </w:r>
    </w:p>
    <w:p w:rsidR="00EA7A63" w:rsidRPr="0001731A" w:rsidRDefault="00EA7A63" w:rsidP="003068C7">
      <w:pPr>
        <w:spacing w:line="276" w:lineRule="auto"/>
        <w:jc w:val="both"/>
      </w:pPr>
      <w:r w:rsidRPr="0001731A"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 xml:space="preserve">2.10. </w:t>
      </w:r>
      <w:proofErr w:type="gramStart"/>
      <w:r w:rsidRPr="0001731A">
        <w:rPr>
          <w:color w:val="000000"/>
        </w:rPr>
        <w:t xml:space="preserve"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  <w:proofErr w:type="gramEnd"/>
    </w:p>
    <w:p w:rsidR="00EA7A63" w:rsidRPr="0001731A" w:rsidRDefault="00EA7A63" w:rsidP="003068C7">
      <w:pPr>
        <w:spacing w:line="276" w:lineRule="auto"/>
        <w:jc w:val="both"/>
      </w:pPr>
      <w:r w:rsidRPr="0001731A">
        <w:t xml:space="preserve">2.11. </w:t>
      </w:r>
      <w:proofErr w:type="gramStart"/>
      <w:r w:rsidRPr="0001731A">
        <w:t>Контроль за</w:t>
      </w:r>
      <w:proofErr w:type="gramEnd"/>
      <w:r w:rsidRPr="0001731A">
        <w:t xml:space="preserve">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EA7A63" w:rsidRPr="0001731A" w:rsidRDefault="00EA7A63" w:rsidP="0001731A">
      <w:pPr>
        <w:pStyle w:val="a4"/>
        <w:jc w:val="both"/>
        <w:rPr>
          <w:bCs/>
          <w:szCs w:val="24"/>
        </w:rPr>
      </w:pPr>
    </w:p>
    <w:p w:rsidR="00EA7A63" w:rsidRDefault="00EA7A63" w:rsidP="0001731A">
      <w:pPr>
        <w:pStyle w:val="a4"/>
        <w:jc w:val="both"/>
        <w:rPr>
          <w:bCs/>
          <w:szCs w:val="24"/>
        </w:rPr>
      </w:pPr>
      <w:r w:rsidRPr="003068C7">
        <w:rPr>
          <w:bCs/>
          <w:szCs w:val="24"/>
        </w:rPr>
        <w:t>3. Обеспечение пожаробезопасности</w:t>
      </w:r>
      <w:r w:rsidR="003068C7" w:rsidRPr="003068C7">
        <w:rPr>
          <w:bCs/>
          <w:szCs w:val="24"/>
        </w:rPr>
        <w:t>.</w:t>
      </w:r>
    </w:p>
    <w:p w:rsidR="003068C7" w:rsidRPr="003068C7" w:rsidRDefault="003068C7" w:rsidP="0001731A">
      <w:pPr>
        <w:pStyle w:val="a4"/>
        <w:jc w:val="both"/>
        <w:rPr>
          <w:bCs/>
          <w:szCs w:val="24"/>
        </w:rPr>
      </w:pPr>
    </w:p>
    <w:p w:rsidR="00EA7A63" w:rsidRPr="0001731A" w:rsidRDefault="00EA7A63" w:rsidP="003068C7">
      <w:pPr>
        <w:spacing w:line="276" w:lineRule="auto"/>
        <w:rPr>
          <w:color w:val="000000"/>
        </w:rPr>
      </w:pPr>
      <w:r w:rsidRPr="0001731A">
        <w:rPr>
          <w:color w:val="000000"/>
        </w:rPr>
        <w:t xml:space="preserve">3.1. Территория  Строительной площадки, производственные, служебные и бытовые помещения должны быть оборудованы средствами пожаротушения согласно Правилам пожарной </w:t>
      </w:r>
      <w:proofErr w:type="gramStart"/>
      <w:r w:rsidRPr="0001731A">
        <w:rPr>
          <w:color w:val="000000"/>
        </w:rPr>
        <w:t>безопасно</w:t>
      </w:r>
      <w:r w:rsidR="003068C7">
        <w:rPr>
          <w:color w:val="000000"/>
        </w:rPr>
        <w:t>-</w:t>
      </w:r>
      <w:proofErr w:type="spellStart"/>
      <w:r w:rsidRPr="0001731A">
        <w:rPr>
          <w:color w:val="000000"/>
        </w:rPr>
        <w:t>сти</w:t>
      </w:r>
      <w:proofErr w:type="spellEnd"/>
      <w:proofErr w:type="gramEnd"/>
      <w:r w:rsidRPr="0001731A">
        <w:rPr>
          <w:color w:val="000000"/>
        </w:rPr>
        <w:t xml:space="preserve"> в Российской Федерации.</w:t>
      </w:r>
    </w:p>
    <w:p w:rsidR="00EA7A63" w:rsidRPr="0001731A" w:rsidRDefault="00EA7A63" w:rsidP="003068C7">
      <w:pPr>
        <w:spacing w:line="276" w:lineRule="auto"/>
        <w:jc w:val="both"/>
      </w:pPr>
      <w:r w:rsidRPr="0001731A"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 xml:space="preserve">3.4. Технологическое оборудование, на котором предусматривается проведение огневых работ, должно быть приведено во </w:t>
      </w:r>
      <w:proofErr w:type="spellStart"/>
      <w:r w:rsidRPr="0001731A">
        <w:rPr>
          <w:color w:val="000000"/>
        </w:rPr>
        <w:t>взрывопожаробезопасное</w:t>
      </w:r>
      <w:proofErr w:type="spellEnd"/>
      <w:r w:rsidRPr="0001731A">
        <w:rPr>
          <w:color w:val="000000"/>
        </w:rPr>
        <w:t xml:space="preserve"> состояние (отключено от действующих коммуникаций, очищено, пропарено, промыто и т.п.).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 xml:space="preserve">3.5. Противопожарное оборудование должно 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 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lastRenderedPageBreak/>
        <w:t>3.6. Ответственность за выполнение требований правил пожарной безопасности в производственных и бытовых помещениях и территории  выделенной Субподрядчику, за состояние  первичных средств пожаротушения, обучение и аттестацию по правилам пожарной безопасности своих работников 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EA7A63" w:rsidRPr="0001731A" w:rsidRDefault="00EA7A63" w:rsidP="0001731A">
      <w:pPr>
        <w:jc w:val="both"/>
        <w:rPr>
          <w:b/>
        </w:rPr>
      </w:pPr>
    </w:p>
    <w:p w:rsidR="00EA7A63" w:rsidRDefault="00EA7A63" w:rsidP="0001731A">
      <w:pPr>
        <w:pStyle w:val="a4"/>
        <w:jc w:val="both"/>
        <w:rPr>
          <w:bCs/>
          <w:szCs w:val="24"/>
        </w:rPr>
      </w:pPr>
      <w:r w:rsidRPr="003068C7">
        <w:rPr>
          <w:bCs/>
          <w:szCs w:val="24"/>
        </w:rPr>
        <w:t xml:space="preserve">4. Режим </w:t>
      </w:r>
      <w:proofErr w:type="spellStart"/>
      <w:r w:rsidRPr="003068C7">
        <w:rPr>
          <w:bCs/>
          <w:szCs w:val="24"/>
        </w:rPr>
        <w:t>промсанитарии</w:t>
      </w:r>
      <w:proofErr w:type="spellEnd"/>
      <w:r w:rsidR="003068C7" w:rsidRPr="003068C7">
        <w:rPr>
          <w:bCs/>
          <w:szCs w:val="24"/>
        </w:rPr>
        <w:t>.</w:t>
      </w:r>
    </w:p>
    <w:p w:rsidR="003068C7" w:rsidRPr="003068C7" w:rsidRDefault="003068C7" w:rsidP="0001731A">
      <w:pPr>
        <w:pStyle w:val="a4"/>
        <w:jc w:val="both"/>
        <w:rPr>
          <w:bCs/>
          <w:szCs w:val="24"/>
        </w:rPr>
      </w:pPr>
    </w:p>
    <w:p w:rsidR="003068C7" w:rsidRDefault="00EA7A63" w:rsidP="003068C7">
      <w:pPr>
        <w:pStyle w:val="a6"/>
        <w:spacing w:after="0" w:line="276" w:lineRule="auto"/>
        <w:jc w:val="both"/>
        <w:rPr>
          <w:bCs/>
        </w:rPr>
      </w:pPr>
      <w:r w:rsidRPr="0001731A"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EA7A63" w:rsidRPr="003068C7" w:rsidRDefault="00EA7A63" w:rsidP="003068C7">
      <w:pPr>
        <w:pStyle w:val="a6"/>
        <w:spacing w:after="0" w:line="276" w:lineRule="auto"/>
        <w:jc w:val="both"/>
        <w:rPr>
          <w:b/>
        </w:rPr>
      </w:pPr>
      <w:r w:rsidRPr="0001731A">
        <w:rPr>
          <w:color w:val="000000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EA7A63" w:rsidRPr="0001731A" w:rsidRDefault="00EA7A63" w:rsidP="003068C7">
      <w:pPr>
        <w:spacing w:line="276" w:lineRule="auto"/>
        <w:jc w:val="both"/>
        <w:rPr>
          <w:color w:val="000000"/>
        </w:rPr>
      </w:pPr>
      <w:r w:rsidRPr="0001731A">
        <w:rPr>
          <w:color w:val="000000"/>
        </w:rPr>
        <w:t xml:space="preserve">4.4. 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</w:t>
      </w:r>
      <w:proofErr w:type="spellStart"/>
      <w:r w:rsidRPr="0001731A">
        <w:rPr>
          <w:color w:val="000000"/>
        </w:rPr>
        <w:t>спец</w:t>
      </w:r>
      <w:proofErr w:type="gramStart"/>
      <w:r w:rsidRPr="0001731A">
        <w:rPr>
          <w:color w:val="000000"/>
        </w:rPr>
        <w:t>.о</w:t>
      </w:r>
      <w:proofErr w:type="gramEnd"/>
      <w:r w:rsidRPr="0001731A">
        <w:rPr>
          <w:color w:val="000000"/>
        </w:rPr>
        <w:t>буви</w:t>
      </w:r>
      <w:proofErr w:type="spellEnd"/>
      <w:r w:rsidRPr="0001731A">
        <w:rPr>
          <w:color w:val="000000"/>
        </w:rPr>
        <w:t xml:space="preserve"> и других средств индивидуальной защиты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EA7A63" w:rsidRPr="0001731A" w:rsidRDefault="00EA7A63" w:rsidP="003068C7">
      <w:pPr>
        <w:pStyle w:val="a4"/>
        <w:jc w:val="both"/>
        <w:rPr>
          <w:bCs/>
          <w:szCs w:val="24"/>
        </w:rPr>
      </w:pPr>
    </w:p>
    <w:p w:rsidR="00EA7A63" w:rsidRPr="008C30D7" w:rsidRDefault="00EA7A63" w:rsidP="008C30D7">
      <w:pPr>
        <w:pStyle w:val="a4"/>
        <w:jc w:val="both"/>
        <w:rPr>
          <w:bCs/>
          <w:szCs w:val="24"/>
        </w:rPr>
      </w:pPr>
      <w:r w:rsidRPr="0001731A">
        <w:rPr>
          <w:bCs/>
          <w:szCs w:val="24"/>
        </w:rPr>
        <w:t>5. Медицинское обслуживание</w:t>
      </w:r>
      <w:r w:rsidR="003068C7">
        <w:rPr>
          <w:bCs/>
          <w:szCs w:val="24"/>
        </w:rPr>
        <w:t>.</w:t>
      </w:r>
    </w:p>
    <w:p w:rsidR="00EA7A63" w:rsidRPr="0001731A" w:rsidRDefault="00EA7A63" w:rsidP="003068C7">
      <w:pPr>
        <w:pStyle w:val="a6"/>
        <w:spacing w:after="0" w:line="276" w:lineRule="auto"/>
        <w:ind w:firstLine="567"/>
        <w:jc w:val="both"/>
        <w:rPr>
          <w:bCs/>
        </w:rPr>
      </w:pPr>
      <w:r w:rsidRPr="0001731A">
        <w:rPr>
          <w:bCs/>
        </w:rPr>
        <w:t xml:space="preserve">Сотрудники Генподрядчика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 Правобережной ТЭЦ, а в необходимых случаях </w:t>
      </w:r>
      <w:proofErr w:type="gramStart"/>
      <w:r w:rsidRPr="0001731A">
        <w:rPr>
          <w:bCs/>
        </w:rPr>
        <w:t>в</w:t>
      </w:r>
      <w:proofErr w:type="gramEnd"/>
      <w:r w:rsidRPr="0001731A">
        <w:rPr>
          <w:bCs/>
        </w:rPr>
        <w:t xml:space="preserve"> районный </w:t>
      </w:r>
      <w:proofErr w:type="spellStart"/>
      <w:r w:rsidRPr="0001731A">
        <w:rPr>
          <w:bCs/>
        </w:rPr>
        <w:t>травмпункт</w:t>
      </w:r>
      <w:proofErr w:type="spellEnd"/>
      <w:r w:rsidRPr="0001731A">
        <w:rPr>
          <w:bCs/>
        </w:rPr>
        <w:t>. В других случаях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EA7A63" w:rsidRPr="0001731A" w:rsidRDefault="00EA7A63" w:rsidP="0001731A">
      <w:pPr>
        <w:pStyle w:val="a4"/>
        <w:jc w:val="both"/>
        <w:rPr>
          <w:bCs/>
          <w:szCs w:val="24"/>
        </w:rPr>
      </w:pPr>
    </w:p>
    <w:p w:rsidR="00EA7A63" w:rsidRPr="008C30D7" w:rsidRDefault="00EA7A63" w:rsidP="008C30D7">
      <w:pPr>
        <w:pStyle w:val="a4"/>
        <w:jc w:val="both"/>
        <w:rPr>
          <w:bCs/>
          <w:szCs w:val="24"/>
        </w:rPr>
      </w:pPr>
      <w:r w:rsidRPr="0001731A">
        <w:rPr>
          <w:bCs/>
          <w:szCs w:val="24"/>
        </w:rPr>
        <w:t>6. Охрана окружающей среды</w:t>
      </w:r>
      <w:r w:rsidR="003068C7">
        <w:rPr>
          <w:bCs/>
          <w:szCs w:val="24"/>
        </w:rPr>
        <w:t>.</w:t>
      </w:r>
    </w:p>
    <w:p w:rsidR="00EA7A63" w:rsidRPr="0001731A" w:rsidRDefault="00EA7A63" w:rsidP="003068C7">
      <w:pPr>
        <w:pStyle w:val="a6"/>
        <w:spacing w:after="0" w:line="276" w:lineRule="auto"/>
        <w:jc w:val="both"/>
        <w:rPr>
          <w:bCs/>
        </w:rPr>
      </w:pPr>
      <w:r w:rsidRPr="0001731A">
        <w:rPr>
          <w:bCs/>
        </w:rPr>
        <w:t>6.1</w:t>
      </w:r>
      <w:r w:rsidR="003068C7">
        <w:rPr>
          <w:bCs/>
        </w:rPr>
        <w:t>.</w:t>
      </w:r>
      <w:r w:rsidRPr="0001731A">
        <w:rPr>
          <w:bCs/>
        </w:rPr>
        <w:t xml:space="preserve"> 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1E1C02" w:rsidRPr="008C30D7" w:rsidRDefault="00EA7A63" w:rsidP="008C30D7">
      <w:pPr>
        <w:spacing w:line="276" w:lineRule="auto"/>
        <w:jc w:val="both"/>
      </w:pPr>
      <w:r w:rsidRPr="0001731A">
        <w:t>6.2</w:t>
      </w:r>
      <w:r w:rsidR="003068C7">
        <w:t>.</w:t>
      </w:r>
      <w:r w:rsidRPr="0001731A">
        <w:t xml:space="preserve"> 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8C30D7" w:rsidRDefault="008C30D7" w:rsidP="008C30D7">
      <w:pPr>
        <w:pStyle w:val="a4"/>
        <w:jc w:val="both"/>
        <w:rPr>
          <w:bCs/>
          <w:szCs w:val="24"/>
        </w:rPr>
      </w:pPr>
    </w:p>
    <w:p w:rsidR="00F57DB9" w:rsidRPr="008C30D7" w:rsidRDefault="00EA7A63" w:rsidP="008C30D7">
      <w:pPr>
        <w:pStyle w:val="a4"/>
        <w:jc w:val="both"/>
        <w:rPr>
          <w:bCs/>
          <w:szCs w:val="24"/>
        </w:rPr>
      </w:pPr>
      <w:r w:rsidRPr="0001731A">
        <w:rPr>
          <w:bCs/>
          <w:szCs w:val="24"/>
        </w:rPr>
        <w:t>7. Правила экологической безопасности</w:t>
      </w:r>
      <w:r w:rsidR="00F57DB9">
        <w:rPr>
          <w:bCs/>
          <w:szCs w:val="24"/>
        </w:rPr>
        <w:t>.</w:t>
      </w:r>
    </w:p>
    <w:p w:rsidR="00EA7A63" w:rsidRPr="0001731A" w:rsidRDefault="00EA7A63" w:rsidP="00F57DB9">
      <w:pPr>
        <w:pStyle w:val="a6"/>
        <w:spacing w:after="0" w:line="276" w:lineRule="auto"/>
        <w:jc w:val="both"/>
      </w:pPr>
      <w:r w:rsidRPr="0001731A">
        <w:t>7.1.</w:t>
      </w:r>
      <w:r w:rsidRPr="0001731A">
        <w:rPr>
          <w:b/>
        </w:rPr>
        <w:t xml:space="preserve"> </w:t>
      </w:r>
      <w:r w:rsidRPr="0001731A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A7A63" w:rsidRPr="0001731A" w:rsidRDefault="00EA7A63" w:rsidP="00F57DB9">
      <w:pPr>
        <w:pStyle w:val="a6"/>
        <w:spacing w:after="0" w:line="276" w:lineRule="auto"/>
        <w:jc w:val="both"/>
        <w:rPr>
          <w:spacing w:val="-5"/>
        </w:rPr>
      </w:pPr>
      <w:r w:rsidRPr="0001731A">
        <w:lastRenderedPageBreak/>
        <w:t xml:space="preserve">7.2. </w:t>
      </w:r>
      <w:r w:rsidRPr="0001731A">
        <w:rPr>
          <w:spacing w:val="-5"/>
        </w:rPr>
        <w:t xml:space="preserve">Подрядчик обязан соблюдать требования СЭМ ОАО «ТГК-1» по управлению </w:t>
      </w:r>
      <w:r w:rsidRPr="0001731A">
        <w:rPr>
          <w:spacing w:val="-3"/>
        </w:rPr>
        <w:t xml:space="preserve">значимыми экологическими аспектами в рамках деятельности, определенной </w:t>
      </w:r>
      <w:r w:rsidRPr="0001731A">
        <w:rPr>
          <w:spacing w:val="-5"/>
        </w:rPr>
        <w:t>настоящим договором;</w:t>
      </w:r>
    </w:p>
    <w:p w:rsidR="00EA7A63" w:rsidRPr="0001731A" w:rsidRDefault="00EA7A63" w:rsidP="00F57DB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 w:line="276" w:lineRule="auto"/>
        <w:ind w:right="17"/>
        <w:jc w:val="both"/>
        <w:rPr>
          <w:spacing w:val="-4"/>
        </w:rPr>
      </w:pPr>
      <w:r w:rsidRPr="0001731A">
        <w:rPr>
          <w:spacing w:val="-5"/>
        </w:rPr>
        <w:t xml:space="preserve">7.3. Подрядчик несет ответственность за соблюдение требований природоохранного </w:t>
      </w:r>
      <w:r w:rsidRPr="0001731A">
        <w:rPr>
          <w:spacing w:val="-4"/>
        </w:rPr>
        <w:t>законодательства Российской Федерации и СЭМ ОАО «ТГК-1»;</w:t>
      </w:r>
    </w:p>
    <w:p w:rsidR="00EA7A63" w:rsidRPr="0001731A" w:rsidRDefault="00EA7A63" w:rsidP="0001731A">
      <w:pPr>
        <w:pStyle w:val="a6"/>
        <w:spacing w:after="0" w:line="276" w:lineRule="auto"/>
        <w:jc w:val="both"/>
        <w:rPr>
          <w:bCs/>
        </w:rPr>
      </w:pPr>
      <w:r w:rsidRPr="0001731A">
        <w:rPr>
          <w:bCs/>
        </w:rPr>
        <w:t>7.4. В целях соблюдения экологической безопасности сотрудников Генподрядчика и Субподрядчика:</w:t>
      </w:r>
    </w:p>
    <w:p w:rsidR="00EA7A63" w:rsidRPr="0001731A" w:rsidRDefault="00EA7A63" w:rsidP="0001731A">
      <w:pPr>
        <w:pStyle w:val="a6"/>
        <w:spacing w:after="0" w:line="276" w:lineRule="auto"/>
        <w:jc w:val="both"/>
        <w:rPr>
          <w:bCs/>
          <w:u w:val="single"/>
        </w:rPr>
      </w:pPr>
      <w:r w:rsidRPr="0001731A">
        <w:rPr>
          <w:bCs/>
        </w:rPr>
        <w:t xml:space="preserve"> </w:t>
      </w:r>
      <w:r w:rsidRPr="0001731A">
        <w:rPr>
          <w:bCs/>
          <w:u w:val="single"/>
        </w:rPr>
        <w:t>Заказчик обязан: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постоянно контролировать состояние окружающей среды на Стройплощадке и прилегающей к ней местности;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получать информацию о концентрациях загрязняющих веществ, выбрасываемых в атмосферу в районе Стройплощадки;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иметь сведения об уровне шумов на Стройплощадке и от объектов Правобережно</w:t>
      </w:r>
      <w:r w:rsidR="00F57DB9">
        <w:t>й ТЭЦ-5 в различное время суток.</w:t>
      </w:r>
    </w:p>
    <w:p w:rsidR="00EA7A63" w:rsidRPr="0001731A" w:rsidRDefault="00EA7A63" w:rsidP="0001731A">
      <w:pPr>
        <w:pStyle w:val="a6"/>
        <w:spacing w:after="0" w:line="276" w:lineRule="auto"/>
        <w:jc w:val="both"/>
        <w:rPr>
          <w:bCs/>
          <w:u w:val="single"/>
        </w:rPr>
      </w:pPr>
      <w:r w:rsidRPr="0001731A">
        <w:rPr>
          <w:bCs/>
          <w:u w:val="single"/>
        </w:rPr>
        <w:t>Подрядчик обязан: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контролировать состояние питьевой воды, используемой на Стройплощадке для пищевых целей;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осуществлять постоянный вывоз со Стройплощадки бытового мусора, пищевых и иных отходов;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EA7A63" w:rsidRPr="0001731A" w:rsidRDefault="00EA7A63" w:rsidP="0001731A">
      <w:pPr>
        <w:numPr>
          <w:ilvl w:val="0"/>
          <w:numId w:val="14"/>
        </w:numPr>
        <w:spacing w:line="276" w:lineRule="auto"/>
        <w:jc w:val="both"/>
      </w:pPr>
      <w:r w:rsidRPr="0001731A"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EA7A63" w:rsidRPr="0001731A" w:rsidRDefault="00EA7A63" w:rsidP="0001731A">
      <w:pPr>
        <w:pStyle w:val="a6"/>
        <w:jc w:val="both"/>
        <w:rPr>
          <w:bCs/>
        </w:rPr>
      </w:pPr>
    </w:p>
    <w:p w:rsidR="004A6A3B" w:rsidRPr="002B0D6A" w:rsidRDefault="004A6A3B" w:rsidP="004A6A3B">
      <w:pPr>
        <w:jc w:val="both"/>
      </w:pPr>
    </w:p>
    <w:p w:rsidR="004A6A3B" w:rsidRPr="0001731A" w:rsidRDefault="004A6A3B" w:rsidP="004A6A3B">
      <w:pPr>
        <w:jc w:val="both"/>
      </w:pPr>
      <w:r>
        <w:t>Директор</w:t>
      </w:r>
      <w:r w:rsidRPr="004A6A3B">
        <w:t xml:space="preserve"> </w:t>
      </w:r>
      <w:r>
        <w:t>ДКС                                                                                                                     А.П. Николаев</w:t>
      </w:r>
    </w:p>
    <w:p w:rsidR="00EA7A63" w:rsidRPr="004A6A3B" w:rsidRDefault="00EA7A63" w:rsidP="0001731A">
      <w:pPr>
        <w:jc w:val="both"/>
        <w:rPr>
          <w:b/>
        </w:rPr>
      </w:pPr>
    </w:p>
    <w:p w:rsidR="004A6A3B" w:rsidRPr="004A6A3B" w:rsidRDefault="004A6A3B" w:rsidP="0001731A">
      <w:pPr>
        <w:jc w:val="both"/>
        <w:rPr>
          <w:b/>
        </w:rPr>
      </w:pPr>
    </w:p>
    <w:p w:rsidR="00650714" w:rsidRPr="0001731A" w:rsidRDefault="008673E5" w:rsidP="0001731A">
      <w:pPr>
        <w:jc w:val="both"/>
      </w:pPr>
      <w:r>
        <w:t>Директор                                                                                                                             Э.Н. Лисицкий</w:t>
      </w:r>
    </w:p>
    <w:sectPr w:rsidR="00650714" w:rsidRPr="0001731A" w:rsidSect="0001731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93937"/>
    <w:multiLevelType w:val="hybridMultilevel"/>
    <w:tmpl w:val="6AC2019A"/>
    <w:lvl w:ilvl="0" w:tplc="1820CB2C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CD02A5"/>
    <w:multiLevelType w:val="hybridMultilevel"/>
    <w:tmpl w:val="27A409F4"/>
    <w:lvl w:ilvl="0" w:tplc="1820CB2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DEDC5C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86E38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C4CA0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7C051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D83E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FE4BC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9ACC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B8C65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3A104C"/>
    <w:multiLevelType w:val="hybridMultilevel"/>
    <w:tmpl w:val="D1369B6A"/>
    <w:lvl w:ilvl="0" w:tplc="1820CB2C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CD8483F"/>
    <w:multiLevelType w:val="hybridMultilevel"/>
    <w:tmpl w:val="9CB8DAA4"/>
    <w:lvl w:ilvl="0" w:tplc="1820CB2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F17A08"/>
    <w:multiLevelType w:val="hybridMultilevel"/>
    <w:tmpl w:val="D08C0AF0"/>
    <w:lvl w:ilvl="0" w:tplc="1820CB2C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C652AE9"/>
    <w:multiLevelType w:val="hybridMultilevel"/>
    <w:tmpl w:val="B2EA2B9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1D0ACD"/>
    <w:multiLevelType w:val="hybridMultilevel"/>
    <w:tmpl w:val="020A8E2C"/>
    <w:lvl w:ilvl="0" w:tplc="1820CB2C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24F0BD6"/>
    <w:multiLevelType w:val="multilevel"/>
    <w:tmpl w:val="5CCC8B02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lang w:val="ru-RU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63"/>
    <w:rsid w:val="00000E83"/>
    <w:rsid w:val="0001579B"/>
    <w:rsid w:val="0001731A"/>
    <w:rsid w:val="000202A6"/>
    <w:rsid w:val="00033173"/>
    <w:rsid w:val="00034645"/>
    <w:rsid w:val="00041BFE"/>
    <w:rsid w:val="00045558"/>
    <w:rsid w:val="000473BC"/>
    <w:rsid w:val="00054F41"/>
    <w:rsid w:val="00070D82"/>
    <w:rsid w:val="00073B80"/>
    <w:rsid w:val="00095338"/>
    <w:rsid w:val="0009592A"/>
    <w:rsid w:val="00097916"/>
    <w:rsid w:val="000B0BFB"/>
    <w:rsid w:val="000B30BB"/>
    <w:rsid w:val="000C23ED"/>
    <w:rsid w:val="000C459B"/>
    <w:rsid w:val="000C6978"/>
    <w:rsid w:val="000C7BFE"/>
    <w:rsid w:val="000F7F5E"/>
    <w:rsid w:val="00120420"/>
    <w:rsid w:val="0013237E"/>
    <w:rsid w:val="00134394"/>
    <w:rsid w:val="0013791A"/>
    <w:rsid w:val="0015489C"/>
    <w:rsid w:val="00154960"/>
    <w:rsid w:val="0015792D"/>
    <w:rsid w:val="00192017"/>
    <w:rsid w:val="001963BE"/>
    <w:rsid w:val="00197523"/>
    <w:rsid w:val="001A40E4"/>
    <w:rsid w:val="001A6BCC"/>
    <w:rsid w:val="001D63F0"/>
    <w:rsid w:val="001E1C02"/>
    <w:rsid w:val="001E2184"/>
    <w:rsid w:val="00200C75"/>
    <w:rsid w:val="002068B8"/>
    <w:rsid w:val="00260C79"/>
    <w:rsid w:val="00265C29"/>
    <w:rsid w:val="00267554"/>
    <w:rsid w:val="002719B8"/>
    <w:rsid w:val="00277280"/>
    <w:rsid w:val="00283614"/>
    <w:rsid w:val="00293028"/>
    <w:rsid w:val="00295FA2"/>
    <w:rsid w:val="002A0E3D"/>
    <w:rsid w:val="002B0D6A"/>
    <w:rsid w:val="002B4EBC"/>
    <w:rsid w:val="002C2FEF"/>
    <w:rsid w:val="002C7020"/>
    <w:rsid w:val="002E2E25"/>
    <w:rsid w:val="002E47DA"/>
    <w:rsid w:val="002E74B6"/>
    <w:rsid w:val="002E7CB6"/>
    <w:rsid w:val="003068C7"/>
    <w:rsid w:val="00313D66"/>
    <w:rsid w:val="00317C67"/>
    <w:rsid w:val="00354B1E"/>
    <w:rsid w:val="003568D5"/>
    <w:rsid w:val="00362CC7"/>
    <w:rsid w:val="00363437"/>
    <w:rsid w:val="00365756"/>
    <w:rsid w:val="003738B5"/>
    <w:rsid w:val="003B449B"/>
    <w:rsid w:val="003D25C0"/>
    <w:rsid w:val="003E483D"/>
    <w:rsid w:val="003E766D"/>
    <w:rsid w:val="00400D42"/>
    <w:rsid w:val="004017DE"/>
    <w:rsid w:val="00404E00"/>
    <w:rsid w:val="00416F97"/>
    <w:rsid w:val="00417881"/>
    <w:rsid w:val="0043398A"/>
    <w:rsid w:val="0043597D"/>
    <w:rsid w:val="0045175C"/>
    <w:rsid w:val="00451A1E"/>
    <w:rsid w:val="004644B7"/>
    <w:rsid w:val="00472DBB"/>
    <w:rsid w:val="0048180A"/>
    <w:rsid w:val="00482DCD"/>
    <w:rsid w:val="00483C76"/>
    <w:rsid w:val="004902D8"/>
    <w:rsid w:val="00492231"/>
    <w:rsid w:val="004A10A4"/>
    <w:rsid w:val="004A1E48"/>
    <w:rsid w:val="004A6A3B"/>
    <w:rsid w:val="004B4C4F"/>
    <w:rsid w:val="004B6FEB"/>
    <w:rsid w:val="004E1678"/>
    <w:rsid w:val="004E62A3"/>
    <w:rsid w:val="00511263"/>
    <w:rsid w:val="00531BB0"/>
    <w:rsid w:val="00537E6A"/>
    <w:rsid w:val="00540EA6"/>
    <w:rsid w:val="00546176"/>
    <w:rsid w:val="005533B4"/>
    <w:rsid w:val="00555E92"/>
    <w:rsid w:val="005666BA"/>
    <w:rsid w:val="005737AB"/>
    <w:rsid w:val="00574F84"/>
    <w:rsid w:val="005758B9"/>
    <w:rsid w:val="00596F28"/>
    <w:rsid w:val="00597119"/>
    <w:rsid w:val="005C263C"/>
    <w:rsid w:val="005C565C"/>
    <w:rsid w:val="005D13C6"/>
    <w:rsid w:val="005D2CEB"/>
    <w:rsid w:val="005F5448"/>
    <w:rsid w:val="005F75B9"/>
    <w:rsid w:val="006070A8"/>
    <w:rsid w:val="006215EA"/>
    <w:rsid w:val="00622FA1"/>
    <w:rsid w:val="00627408"/>
    <w:rsid w:val="00634432"/>
    <w:rsid w:val="0064742E"/>
    <w:rsid w:val="00650714"/>
    <w:rsid w:val="00670779"/>
    <w:rsid w:val="00691141"/>
    <w:rsid w:val="006B59A5"/>
    <w:rsid w:val="006B6A1E"/>
    <w:rsid w:val="006C342E"/>
    <w:rsid w:val="006D2A46"/>
    <w:rsid w:val="007031D9"/>
    <w:rsid w:val="00704B1A"/>
    <w:rsid w:val="00723EEA"/>
    <w:rsid w:val="00727AE5"/>
    <w:rsid w:val="00744170"/>
    <w:rsid w:val="0075227E"/>
    <w:rsid w:val="00777D4E"/>
    <w:rsid w:val="00796108"/>
    <w:rsid w:val="007D749F"/>
    <w:rsid w:val="007E13BB"/>
    <w:rsid w:val="007E32C1"/>
    <w:rsid w:val="007E351A"/>
    <w:rsid w:val="007F45BD"/>
    <w:rsid w:val="0080052C"/>
    <w:rsid w:val="008011DA"/>
    <w:rsid w:val="0080698B"/>
    <w:rsid w:val="00821221"/>
    <w:rsid w:val="008416C4"/>
    <w:rsid w:val="00842A1B"/>
    <w:rsid w:val="00851E60"/>
    <w:rsid w:val="00856293"/>
    <w:rsid w:val="0086572A"/>
    <w:rsid w:val="008673E5"/>
    <w:rsid w:val="00881E5D"/>
    <w:rsid w:val="00886745"/>
    <w:rsid w:val="00896B19"/>
    <w:rsid w:val="008A75A6"/>
    <w:rsid w:val="008A7C16"/>
    <w:rsid w:val="008B031D"/>
    <w:rsid w:val="008B38B1"/>
    <w:rsid w:val="008C30D7"/>
    <w:rsid w:val="008C4190"/>
    <w:rsid w:val="008E00C1"/>
    <w:rsid w:val="008E37D1"/>
    <w:rsid w:val="008F1EA7"/>
    <w:rsid w:val="00917253"/>
    <w:rsid w:val="009219FC"/>
    <w:rsid w:val="00927C6A"/>
    <w:rsid w:val="0095070D"/>
    <w:rsid w:val="0096550B"/>
    <w:rsid w:val="009718EE"/>
    <w:rsid w:val="009A1632"/>
    <w:rsid w:val="009B20FA"/>
    <w:rsid w:val="00A2746C"/>
    <w:rsid w:val="00A6150F"/>
    <w:rsid w:val="00A71821"/>
    <w:rsid w:val="00A72A81"/>
    <w:rsid w:val="00A93536"/>
    <w:rsid w:val="00AC0F0C"/>
    <w:rsid w:val="00AC6123"/>
    <w:rsid w:val="00AD1794"/>
    <w:rsid w:val="00AE5E69"/>
    <w:rsid w:val="00AF1B0F"/>
    <w:rsid w:val="00AF2375"/>
    <w:rsid w:val="00B003AD"/>
    <w:rsid w:val="00B12576"/>
    <w:rsid w:val="00B15F26"/>
    <w:rsid w:val="00B55120"/>
    <w:rsid w:val="00B6774B"/>
    <w:rsid w:val="00B67C3E"/>
    <w:rsid w:val="00BC5C9E"/>
    <w:rsid w:val="00BD2DE3"/>
    <w:rsid w:val="00BD72BE"/>
    <w:rsid w:val="00BE1072"/>
    <w:rsid w:val="00C0014C"/>
    <w:rsid w:val="00C13D45"/>
    <w:rsid w:val="00C350A4"/>
    <w:rsid w:val="00C40B0E"/>
    <w:rsid w:val="00C47C8B"/>
    <w:rsid w:val="00C510BD"/>
    <w:rsid w:val="00C613AA"/>
    <w:rsid w:val="00C649AB"/>
    <w:rsid w:val="00C802E2"/>
    <w:rsid w:val="00C958E1"/>
    <w:rsid w:val="00CA074B"/>
    <w:rsid w:val="00CA2DD8"/>
    <w:rsid w:val="00CB740A"/>
    <w:rsid w:val="00CC00B7"/>
    <w:rsid w:val="00CD184E"/>
    <w:rsid w:val="00CE14D1"/>
    <w:rsid w:val="00CE7E40"/>
    <w:rsid w:val="00CE7FF2"/>
    <w:rsid w:val="00D10DF4"/>
    <w:rsid w:val="00D430A8"/>
    <w:rsid w:val="00D67C72"/>
    <w:rsid w:val="00D76B11"/>
    <w:rsid w:val="00D86A5D"/>
    <w:rsid w:val="00DA0537"/>
    <w:rsid w:val="00DA09D7"/>
    <w:rsid w:val="00DA6107"/>
    <w:rsid w:val="00DB7922"/>
    <w:rsid w:val="00DC6D71"/>
    <w:rsid w:val="00DD2C15"/>
    <w:rsid w:val="00DD2C85"/>
    <w:rsid w:val="00DD4629"/>
    <w:rsid w:val="00DF0296"/>
    <w:rsid w:val="00DF0A56"/>
    <w:rsid w:val="00DF7648"/>
    <w:rsid w:val="00E25A21"/>
    <w:rsid w:val="00E313D6"/>
    <w:rsid w:val="00E41970"/>
    <w:rsid w:val="00E42D05"/>
    <w:rsid w:val="00E4397F"/>
    <w:rsid w:val="00E6459F"/>
    <w:rsid w:val="00E95184"/>
    <w:rsid w:val="00E95D65"/>
    <w:rsid w:val="00EA7A63"/>
    <w:rsid w:val="00ED5AFA"/>
    <w:rsid w:val="00EE30D5"/>
    <w:rsid w:val="00EF1FD4"/>
    <w:rsid w:val="00EF3CE2"/>
    <w:rsid w:val="00F12633"/>
    <w:rsid w:val="00F13854"/>
    <w:rsid w:val="00F14C72"/>
    <w:rsid w:val="00F2195F"/>
    <w:rsid w:val="00F23C6B"/>
    <w:rsid w:val="00F550E3"/>
    <w:rsid w:val="00F57DB9"/>
    <w:rsid w:val="00F827B1"/>
    <w:rsid w:val="00F832CB"/>
    <w:rsid w:val="00F8334E"/>
    <w:rsid w:val="00F83476"/>
    <w:rsid w:val="00F85E6E"/>
    <w:rsid w:val="00FA7EFD"/>
    <w:rsid w:val="00FB16AA"/>
    <w:rsid w:val="00FD1B1E"/>
    <w:rsid w:val="00FD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7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EA7A63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0"/>
    <w:next w:val="a0"/>
    <w:link w:val="21"/>
    <w:uiPriority w:val="99"/>
    <w:unhideWhenUsed/>
    <w:qFormat/>
    <w:rsid w:val="00EA7A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9"/>
    <w:unhideWhenUsed/>
    <w:qFormat/>
    <w:rsid w:val="00EA7A63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A7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EA7A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A7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0"/>
    <w:link w:val="a5"/>
    <w:uiPriority w:val="99"/>
    <w:qFormat/>
    <w:rsid w:val="00EA7A63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rsid w:val="00EA7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unhideWhenUsed/>
    <w:rsid w:val="00EA7A63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rsid w:val="00EA7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EA7A63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EA7A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0"/>
    <w:link w:val="23"/>
    <w:uiPriority w:val="99"/>
    <w:semiHidden/>
    <w:unhideWhenUsed/>
    <w:rsid w:val="00EA7A6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EA7A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Body Text Indent 3"/>
    <w:basedOn w:val="a0"/>
    <w:link w:val="30"/>
    <w:uiPriority w:val="99"/>
    <w:semiHidden/>
    <w:unhideWhenUsed/>
    <w:rsid w:val="00EA7A63"/>
    <w:pPr>
      <w:ind w:left="284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EA7A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Абзац списка Знак"/>
    <w:basedOn w:val="a1"/>
    <w:link w:val="ab"/>
    <w:uiPriority w:val="99"/>
    <w:locked/>
    <w:rsid w:val="00EA7A63"/>
    <w:rPr>
      <w:rFonts w:ascii="Arial" w:hAnsi="Arial" w:cs="Arial"/>
      <w:sz w:val="20"/>
      <w:szCs w:val="20"/>
    </w:rPr>
  </w:style>
  <w:style w:type="paragraph" w:styleId="ab">
    <w:name w:val="List Paragraph"/>
    <w:basedOn w:val="a0"/>
    <w:link w:val="aa"/>
    <w:uiPriority w:val="99"/>
    <w:qFormat/>
    <w:rsid w:val="00EA7A63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ac">
    <w:name w:val="обычный Знак"/>
    <w:basedOn w:val="aa"/>
    <w:link w:val="a"/>
    <w:uiPriority w:val="99"/>
    <w:locked/>
    <w:rsid w:val="00EA7A63"/>
    <w:rPr>
      <w:rFonts w:ascii="Arial" w:hAnsi="Arial" w:cs="Arial"/>
      <w:b/>
      <w:sz w:val="24"/>
      <w:szCs w:val="24"/>
    </w:rPr>
  </w:style>
  <w:style w:type="paragraph" w:customStyle="1" w:styleId="a">
    <w:name w:val="обычный"/>
    <w:basedOn w:val="ab"/>
    <w:link w:val="ac"/>
    <w:uiPriority w:val="99"/>
    <w:rsid w:val="00EA7A63"/>
    <w:pPr>
      <w:numPr>
        <w:numId w:val="1"/>
      </w:numPr>
      <w:jc w:val="center"/>
    </w:pPr>
    <w:rPr>
      <w:b/>
      <w:sz w:val="24"/>
      <w:szCs w:val="24"/>
    </w:rPr>
  </w:style>
  <w:style w:type="character" w:customStyle="1" w:styleId="11">
    <w:name w:val="Стиль1 Знак"/>
    <w:basedOn w:val="ac"/>
    <w:link w:val="12"/>
    <w:uiPriority w:val="99"/>
    <w:locked/>
    <w:rsid w:val="00EA7A63"/>
    <w:rPr>
      <w:rFonts w:ascii="Arial" w:hAnsi="Arial" w:cs="Arial"/>
      <w:b/>
      <w:sz w:val="24"/>
      <w:szCs w:val="24"/>
    </w:rPr>
  </w:style>
  <w:style w:type="paragraph" w:customStyle="1" w:styleId="12">
    <w:name w:val="Стиль1"/>
    <w:basedOn w:val="a"/>
    <w:link w:val="11"/>
    <w:uiPriority w:val="99"/>
    <w:rsid w:val="00EA7A63"/>
  </w:style>
  <w:style w:type="character" w:customStyle="1" w:styleId="21">
    <w:name w:val="Заголовок 2 Знак1"/>
    <w:basedOn w:val="a1"/>
    <w:link w:val="2"/>
    <w:uiPriority w:val="99"/>
    <w:locked/>
    <w:rsid w:val="00EA7A6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8E00C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E00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7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EA7A63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0"/>
    <w:next w:val="a0"/>
    <w:link w:val="21"/>
    <w:uiPriority w:val="99"/>
    <w:unhideWhenUsed/>
    <w:qFormat/>
    <w:rsid w:val="00EA7A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9"/>
    <w:unhideWhenUsed/>
    <w:qFormat/>
    <w:rsid w:val="00EA7A63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A7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EA7A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A7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0"/>
    <w:link w:val="a5"/>
    <w:uiPriority w:val="99"/>
    <w:qFormat/>
    <w:rsid w:val="00EA7A63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rsid w:val="00EA7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unhideWhenUsed/>
    <w:rsid w:val="00EA7A63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rsid w:val="00EA7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EA7A63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EA7A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0"/>
    <w:link w:val="23"/>
    <w:uiPriority w:val="99"/>
    <w:semiHidden/>
    <w:unhideWhenUsed/>
    <w:rsid w:val="00EA7A6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EA7A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Body Text Indent 3"/>
    <w:basedOn w:val="a0"/>
    <w:link w:val="30"/>
    <w:uiPriority w:val="99"/>
    <w:semiHidden/>
    <w:unhideWhenUsed/>
    <w:rsid w:val="00EA7A63"/>
    <w:pPr>
      <w:ind w:left="284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EA7A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Абзац списка Знак"/>
    <w:basedOn w:val="a1"/>
    <w:link w:val="ab"/>
    <w:uiPriority w:val="99"/>
    <w:locked/>
    <w:rsid w:val="00EA7A63"/>
    <w:rPr>
      <w:rFonts w:ascii="Arial" w:hAnsi="Arial" w:cs="Arial"/>
      <w:sz w:val="20"/>
      <w:szCs w:val="20"/>
    </w:rPr>
  </w:style>
  <w:style w:type="paragraph" w:styleId="ab">
    <w:name w:val="List Paragraph"/>
    <w:basedOn w:val="a0"/>
    <w:link w:val="aa"/>
    <w:uiPriority w:val="99"/>
    <w:qFormat/>
    <w:rsid w:val="00EA7A63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ac">
    <w:name w:val="обычный Знак"/>
    <w:basedOn w:val="aa"/>
    <w:link w:val="a"/>
    <w:uiPriority w:val="99"/>
    <w:locked/>
    <w:rsid w:val="00EA7A63"/>
    <w:rPr>
      <w:rFonts w:ascii="Arial" w:hAnsi="Arial" w:cs="Arial"/>
      <w:b/>
      <w:sz w:val="24"/>
      <w:szCs w:val="24"/>
    </w:rPr>
  </w:style>
  <w:style w:type="paragraph" w:customStyle="1" w:styleId="a">
    <w:name w:val="обычный"/>
    <w:basedOn w:val="ab"/>
    <w:link w:val="ac"/>
    <w:uiPriority w:val="99"/>
    <w:rsid w:val="00EA7A63"/>
    <w:pPr>
      <w:numPr>
        <w:numId w:val="1"/>
      </w:numPr>
      <w:jc w:val="center"/>
    </w:pPr>
    <w:rPr>
      <w:b/>
      <w:sz w:val="24"/>
      <w:szCs w:val="24"/>
    </w:rPr>
  </w:style>
  <w:style w:type="character" w:customStyle="1" w:styleId="11">
    <w:name w:val="Стиль1 Знак"/>
    <w:basedOn w:val="ac"/>
    <w:link w:val="12"/>
    <w:uiPriority w:val="99"/>
    <w:locked/>
    <w:rsid w:val="00EA7A63"/>
    <w:rPr>
      <w:rFonts w:ascii="Arial" w:hAnsi="Arial" w:cs="Arial"/>
      <w:b/>
      <w:sz w:val="24"/>
      <w:szCs w:val="24"/>
    </w:rPr>
  </w:style>
  <w:style w:type="paragraph" w:customStyle="1" w:styleId="12">
    <w:name w:val="Стиль1"/>
    <w:basedOn w:val="a"/>
    <w:link w:val="11"/>
    <w:uiPriority w:val="99"/>
    <w:rsid w:val="00EA7A63"/>
  </w:style>
  <w:style w:type="character" w:customStyle="1" w:styleId="21">
    <w:name w:val="Заголовок 2 Знак1"/>
    <w:basedOn w:val="a1"/>
    <w:link w:val="2"/>
    <w:uiPriority w:val="99"/>
    <w:locked/>
    <w:rsid w:val="00EA7A6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8E00C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E00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4465</Words>
  <Characters>25454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Геннадий Леонидович</dc:creator>
  <cp:lastModifiedBy>Гицерева Снежана Юрьевна</cp:lastModifiedBy>
  <cp:revision>18</cp:revision>
  <cp:lastPrinted>2012-01-24T13:30:00Z</cp:lastPrinted>
  <dcterms:created xsi:type="dcterms:W3CDTF">2012-01-24T08:55:00Z</dcterms:created>
  <dcterms:modified xsi:type="dcterms:W3CDTF">2012-03-12T12:11:00Z</dcterms:modified>
</cp:coreProperties>
</file>